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D97" w:rsidP="006E136D" w:rsidRDefault="00A61D97" w14:paraId="7AB30F79" w14:textId="77777777">
      <w:pPr>
        <w:pStyle w:val="NoSpacing"/>
        <w:rPr>
          <w:rFonts w:ascii="Calibri" w:hAnsi="Calibri" w:cs="Calibri"/>
          <w:sz w:val="28"/>
          <w:szCs w:val="28"/>
          <w:lang w:val="nl-NL"/>
        </w:rPr>
      </w:pPr>
    </w:p>
    <w:p w:rsidRPr="004F2B7E" w:rsidR="006E136D" w:rsidP="006E136D" w:rsidRDefault="006E136D" w14:paraId="706C79C7" w14:textId="0BF2BFC1">
      <w:pPr>
        <w:pStyle w:val="NoSpacing"/>
        <w:rPr>
          <w:rFonts w:ascii="Calibri" w:hAnsi="Calibri" w:cs="Calibri"/>
          <w:sz w:val="28"/>
          <w:szCs w:val="28"/>
          <w:lang w:val="nl-NL"/>
        </w:rPr>
      </w:pPr>
      <w:r w:rsidRPr="004F2B7E">
        <w:rPr>
          <w:rFonts w:ascii="Calibri" w:hAnsi="Calibri" w:cs="Calibri"/>
          <w:sz w:val="28"/>
          <w:szCs w:val="28"/>
          <w:lang w:val="nl-NL"/>
        </w:rPr>
        <w:t>Leerstoeltitel en -beschrijving - gewone leerstoel</w:t>
      </w:r>
    </w:p>
    <w:p w:rsidRPr="004F2B7E" w:rsidR="006E136D" w:rsidP="006E136D" w:rsidRDefault="006E136D" w14:paraId="63EBC8D1" w14:textId="77777777">
      <w:pPr>
        <w:pStyle w:val="NoSpacing"/>
        <w:rPr>
          <w:rFonts w:ascii="Calibri" w:hAnsi="Calibri" w:cs="Calibri"/>
          <w:sz w:val="22"/>
          <w:szCs w:val="22"/>
          <w:lang w:val="nl-NL"/>
        </w:rPr>
      </w:pPr>
    </w:p>
    <w:p w:rsidRPr="004F2B7E" w:rsidR="006E136D" w:rsidP="00DB2608" w:rsidRDefault="006E136D" w14:paraId="7140C409" w14:textId="0E077211">
      <w:pPr>
        <w:pStyle w:val="NoSpacing"/>
        <w:jc w:val="both"/>
        <w:rPr>
          <w:rFonts w:ascii="Calibri" w:hAnsi="Calibri" w:cs="Calibri"/>
          <w:i/>
          <w:iCs/>
          <w:color w:val="0070C0"/>
          <w:sz w:val="22"/>
          <w:szCs w:val="22"/>
          <w:u w:val="single"/>
          <w:lang w:val="nl-NL"/>
        </w:rPr>
      </w:pPr>
      <w:r w:rsidRPr="004F2B7E">
        <w:rPr>
          <w:rFonts w:ascii="Calibri" w:hAnsi="Calibri" w:cs="Calibri"/>
          <w:i/>
          <w:iCs/>
          <w:color w:val="0070C0"/>
          <w:sz w:val="22"/>
          <w:szCs w:val="22"/>
          <w:u w:val="single"/>
          <w:lang w:val="nl-NL"/>
        </w:rPr>
        <w:t>Toelichting</w:t>
      </w:r>
      <w:r w:rsidRPr="004F2B7E" w:rsidR="00EF2526">
        <w:rPr>
          <w:rFonts w:ascii="Calibri" w:hAnsi="Calibri" w:cs="Calibri"/>
          <w:i/>
          <w:iCs/>
          <w:color w:val="0070C0"/>
          <w:sz w:val="22"/>
          <w:szCs w:val="22"/>
          <w:u w:val="single"/>
          <w:lang w:val="nl-NL"/>
        </w:rPr>
        <w:t xml:space="preserve"> </w:t>
      </w:r>
      <w:r w:rsidRPr="004F2B7E" w:rsidR="00C5371C">
        <w:rPr>
          <w:rFonts w:ascii="Calibri" w:hAnsi="Calibri" w:cs="Calibri"/>
          <w:i/>
          <w:iCs/>
          <w:color w:val="0070C0"/>
          <w:sz w:val="22"/>
          <w:szCs w:val="22"/>
          <w:u w:val="single"/>
          <w:lang w:val="nl-NL"/>
        </w:rPr>
        <w:t>opbouw</w:t>
      </w:r>
      <w:r w:rsidRPr="004F2B7E" w:rsidR="00EF2526">
        <w:rPr>
          <w:rFonts w:ascii="Calibri" w:hAnsi="Calibri" w:cs="Calibri"/>
          <w:i/>
          <w:iCs/>
          <w:color w:val="0070C0"/>
          <w:sz w:val="22"/>
          <w:szCs w:val="22"/>
          <w:u w:val="single"/>
          <w:lang w:val="nl-NL"/>
        </w:rPr>
        <w:t xml:space="preserve"> van het format</w:t>
      </w:r>
    </w:p>
    <w:p w:rsidRPr="004F2B7E" w:rsidR="006E136D" w:rsidP="00DB2608" w:rsidRDefault="006E136D" w14:paraId="20A997E0" w14:textId="77777777">
      <w:pPr>
        <w:pStyle w:val="NoSpacing"/>
        <w:jc w:val="both"/>
        <w:rPr>
          <w:rFonts w:ascii="Calibri" w:hAnsi="Calibri" w:cs="Calibri"/>
          <w:i/>
          <w:iCs/>
          <w:color w:val="0070C0"/>
          <w:sz w:val="22"/>
          <w:szCs w:val="22"/>
          <w:lang w:val="nl-NL"/>
        </w:rPr>
      </w:pPr>
      <w:r w:rsidRPr="004F2B7E">
        <w:rPr>
          <w:rFonts w:ascii="Calibri" w:hAnsi="Calibri" w:cs="Calibri"/>
          <w:i/>
          <w:iCs/>
          <w:color w:val="0070C0"/>
          <w:sz w:val="22"/>
          <w:szCs w:val="22"/>
          <w:lang w:val="nl-NL"/>
        </w:rPr>
        <w:t xml:space="preserve">Elke leerstoel heeft een titel en een beschrijving. </w:t>
      </w:r>
    </w:p>
    <w:p w:rsidRPr="004F2B7E" w:rsidR="006E136D" w:rsidP="00DB2608" w:rsidRDefault="006E136D" w14:paraId="5EA7DDFB" w14:textId="77777777">
      <w:pPr>
        <w:pStyle w:val="NoSpacing"/>
        <w:jc w:val="both"/>
        <w:rPr>
          <w:rFonts w:ascii="Calibri" w:hAnsi="Calibri" w:cs="Calibri"/>
          <w:i/>
          <w:iCs/>
          <w:color w:val="0070C0"/>
          <w:sz w:val="22"/>
          <w:szCs w:val="22"/>
          <w:lang w:val="nl-NL"/>
        </w:rPr>
      </w:pPr>
    </w:p>
    <w:p w:rsidRPr="004F2B7E" w:rsidR="006E136D" w:rsidP="1CAD1CD7" w:rsidRDefault="006E136D" w14:paraId="21DC3FFC" w14:textId="07F3309F">
      <w:pPr>
        <w:pStyle w:val="NoSpacing"/>
        <w:jc w:val="both"/>
        <w:rPr>
          <w:rFonts w:ascii="Calibri" w:hAnsi="Calibri" w:cs="Calibri"/>
          <w:i/>
          <w:iCs/>
          <w:color w:val="0070C0"/>
          <w:sz w:val="22"/>
          <w:szCs w:val="22"/>
          <w:lang w:val="nl-NL"/>
        </w:rPr>
      </w:pPr>
      <w:r w:rsidRPr="004F2B7E">
        <w:rPr>
          <w:rFonts w:ascii="Calibri" w:hAnsi="Calibri" w:cs="Calibri"/>
          <w:i/>
          <w:iCs/>
          <w:color w:val="0070C0"/>
          <w:sz w:val="22"/>
          <w:szCs w:val="22"/>
          <w:lang w:val="nl-NL"/>
        </w:rPr>
        <w:t xml:space="preserve">De </w:t>
      </w:r>
      <w:r w:rsidRPr="004F2B7E">
        <w:rPr>
          <w:rFonts w:ascii="Calibri" w:hAnsi="Calibri" w:cs="Calibri"/>
          <w:b/>
          <w:bCs/>
          <w:i/>
          <w:iCs/>
          <w:color w:val="0070C0"/>
          <w:sz w:val="22"/>
          <w:szCs w:val="22"/>
          <w:lang w:val="nl-NL"/>
        </w:rPr>
        <w:t>leerstoeltitel</w:t>
      </w:r>
      <w:r w:rsidRPr="004F2B7E">
        <w:rPr>
          <w:rFonts w:ascii="Calibri" w:hAnsi="Calibri" w:cs="Calibri"/>
          <w:i/>
          <w:iCs/>
          <w:color w:val="0070C0"/>
          <w:sz w:val="22"/>
          <w:szCs w:val="22"/>
          <w:lang w:val="nl-NL"/>
        </w:rPr>
        <w:t xml:space="preserve"> geeft in één oogopslag zicht op de inhoudelijke focus van de leerstoel en draagt daarmee bij aan de zichtbaarheid en herkenbaarheid van de leerstoel. Het is belangrijk dat de leerstoeltitel onderscheidend is ten opzichte van </w:t>
      </w:r>
      <w:r w:rsidRPr="004F2B7E" w:rsidR="00C5371C">
        <w:rPr>
          <w:rFonts w:ascii="Calibri" w:hAnsi="Calibri" w:cs="Calibri"/>
          <w:i/>
          <w:iCs/>
          <w:color w:val="0070C0"/>
          <w:sz w:val="22"/>
          <w:szCs w:val="22"/>
          <w:lang w:val="nl-NL"/>
        </w:rPr>
        <w:t>andere</w:t>
      </w:r>
      <w:r w:rsidRPr="004F2B7E">
        <w:rPr>
          <w:rFonts w:ascii="Calibri" w:hAnsi="Calibri" w:cs="Calibri"/>
          <w:i/>
          <w:iCs/>
          <w:color w:val="0070C0"/>
          <w:sz w:val="22"/>
          <w:szCs w:val="22"/>
          <w:lang w:val="nl-NL"/>
        </w:rPr>
        <w:t xml:space="preserve"> leerstoelen. </w:t>
      </w:r>
    </w:p>
    <w:p w:rsidRPr="004F2B7E" w:rsidR="006E136D" w:rsidP="00DB2608" w:rsidRDefault="006E136D" w14:paraId="2ED60350" w14:textId="77777777">
      <w:pPr>
        <w:pStyle w:val="NoSpacing"/>
        <w:jc w:val="both"/>
        <w:rPr>
          <w:rFonts w:ascii="Calibri" w:hAnsi="Calibri" w:cs="Calibri"/>
          <w:i/>
          <w:iCs/>
          <w:color w:val="0070C0"/>
          <w:sz w:val="22"/>
          <w:szCs w:val="22"/>
          <w:lang w:val="nl-NL"/>
        </w:rPr>
      </w:pPr>
    </w:p>
    <w:p w:rsidRPr="004F2B7E" w:rsidR="006E136D" w:rsidP="00DB2608" w:rsidRDefault="006E136D" w14:paraId="26160A25" w14:textId="4184661B">
      <w:pPr>
        <w:pStyle w:val="NoSpacing"/>
        <w:jc w:val="both"/>
        <w:rPr>
          <w:rFonts w:ascii="Calibri" w:hAnsi="Calibri" w:cs="Calibri"/>
          <w:i/>
          <w:iCs/>
          <w:color w:val="0070C0"/>
          <w:sz w:val="22"/>
          <w:szCs w:val="22"/>
          <w:lang w:val="nl-NL"/>
        </w:rPr>
      </w:pPr>
      <w:r w:rsidRPr="004F2B7E">
        <w:rPr>
          <w:rFonts w:ascii="Calibri" w:hAnsi="Calibri" w:cs="Calibri"/>
          <w:i/>
          <w:iCs/>
          <w:color w:val="0070C0"/>
          <w:sz w:val="22"/>
          <w:szCs w:val="22"/>
          <w:lang w:val="nl-NL"/>
        </w:rPr>
        <w:t xml:space="preserve">De </w:t>
      </w:r>
      <w:r w:rsidRPr="004F2B7E">
        <w:rPr>
          <w:rFonts w:ascii="Calibri" w:hAnsi="Calibri" w:cs="Calibri"/>
          <w:b/>
          <w:bCs/>
          <w:i/>
          <w:iCs/>
          <w:color w:val="0070C0"/>
          <w:sz w:val="22"/>
          <w:szCs w:val="22"/>
          <w:lang w:val="nl-NL"/>
        </w:rPr>
        <w:t>leerstoelbeschrijving</w:t>
      </w:r>
      <w:r w:rsidRPr="004F2B7E">
        <w:rPr>
          <w:rFonts w:ascii="Calibri" w:hAnsi="Calibri" w:cs="Calibri"/>
          <w:i/>
          <w:iCs/>
          <w:color w:val="0070C0"/>
          <w:sz w:val="22"/>
          <w:szCs w:val="22"/>
          <w:lang w:val="nl-NL"/>
        </w:rPr>
        <w:t xml:space="preserve"> bestaat uit de volgende bouwstenen:</w:t>
      </w:r>
    </w:p>
    <w:p w:rsidRPr="004F2B7E" w:rsidR="006E136D" w:rsidP="00DB2608" w:rsidRDefault="006E136D" w14:paraId="59520E6F" w14:textId="3C009370">
      <w:pPr>
        <w:pStyle w:val="NoSpacing"/>
        <w:numPr>
          <w:ilvl w:val="0"/>
          <w:numId w:val="1"/>
        </w:numPr>
        <w:jc w:val="both"/>
        <w:rPr>
          <w:rFonts w:ascii="Calibri" w:hAnsi="Calibri" w:cs="Calibri"/>
          <w:i/>
          <w:iCs/>
          <w:color w:val="0070C0"/>
          <w:sz w:val="22"/>
          <w:szCs w:val="22"/>
          <w:lang w:val="nl-NL"/>
        </w:rPr>
      </w:pPr>
      <w:r w:rsidRPr="004F2B7E">
        <w:rPr>
          <w:rFonts w:ascii="Calibri" w:hAnsi="Calibri" w:cs="Calibri"/>
          <w:i/>
          <w:iCs/>
          <w:color w:val="0070C0"/>
          <w:sz w:val="22"/>
          <w:szCs w:val="22"/>
          <w:lang w:val="nl-NL"/>
        </w:rPr>
        <w:t xml:space="preserve">De </w:t>
      </w:r>
      <w:r w:rsidRPr="004F2B7E">
        <w:rPr>
          <w:rFonts w:ascii="Calibri" w:hAnsi="Calibri" w:cs="Calibri"/>
          <w:b/>
          <w:bCs/>
          <w:i/>
          <w:iCs/>
          <w:color w:val="0070C0"/>
          <w:sz w:val="22"/>
          <w:szCs w:val="22"/>
          <w:lang w:val="nl-NL"/>
        </w:rPr>
        <w:t>leeropdracht</w:t>
      </w:r>
      <w:r w:rsidRPr="004F2B7E">
        <w:rPr>
          <w:rFonts w:ascii="Calibri" w:hAnsi="Calibri" w:cs="Calibri"/>
          <w:i/>
          <w:iCs/>
          <w:color w:val="0070C0"/>
          <w:sz w:val="22"/>
          <w:szCs w:val="22"/>
          <w:lang w:val="nl-NL"/>
        </w:rPr>
        <w:t xml:space="preserve"> beschrijft de wetenschappelijke en maatschappelijke thematiek en ontwikkelingen in het onderzoeks- en onderwijsgebied van de leerstoel en de manier waarop de leerstoel aansluit bij de strategische koers en het onderzoeks-/onderwijsprofiel van de faculteit en de universiteit. Daarnaast worden ook de positionering van de leerstoel en kansen tot interne en externe samenwerking beschreven. </w:t>
      </w:r>
    </w:p>
    <w:p w:rsidRPr="004F2B7E" w:rsidR="006E136D" w:rsidP="00DB2608" w:rsidRDefault="006E136D" w14:paraId="6705BBAE" w14:textId="77777777">
      <w:pPr>
        <w:pStyle w:val="NoSpacing"/>
        <w:ind w:left="720"/>
        <w:jc w:val="both"/>
        <w:rPr>
          <w:rFonts w:ascii="Calibri" w:hAnsi="Calibri" w:cs="Calibri"/>
          <w:i/>
          <w:iCs/>
          <w:color w:val="0070C0"/>
          <w:sz w:val="22"/>
          <w:szCs w:val="22"/>
          <w:lang w:val="nl-NL"/>
        </w:rPr>
      </w:pPr>
    </w:p>
    <w:p w:rsidRPr="004F2B7E" w:rsidR="006E136D" w:rsidP="00DB2608" w:rsidRDefault="006E136D" w14:paraId="478B0968" w14:textId="5312600D">
      <w:pPr>
        <w:pStyle w:val="NoSpacing"/>
        <w:numPr>
          <w:ilvl w:val="0"/>
          <w:numId w:val="1"/>
        </w:numPr>
        <w:jc w:val="both"/>
        <w:rPr>
          <w:rFonts w:ascii="Calibri" w:hAnsi="Calibri" w:cs="Calibri"/>
          <w:i/>
          <w:iCs/>
          <w:color w:val="0070C0"/>
          <w:sz w:val="22"/>
          <w:szCs w:val="22"/>
          <w:lang w:val="nl-NL"/>
        </w:rPr>
      </w:pPr>
      <w:r w:rsidRPr="004F2B7E">
        <w:rPr>
          <w:rFonts w:ascii="Calibri" w:hAnsi="Calibri" w:cs="Calibri"/>
          <w:i/>
          <w:iCs/>
          <w:color w:val="0070C0"/>
          <w:sz w:val="22"/>
          <w:szCs w:val="22"/>
          <w:lang w:val="nl-NL"/>
        </w:rPr>
        <w:t>Het</w:t>
      </w:r>
      <w:r w:rsidRPr="004F2B7E">
        <w:rPr>
          <w:rFonts w:ascii="Calibri" w:hAnsi="Calibri" w:cs="Calibri"/>
          <w:b/>
          <w:bCs/>
          <w:i/>
          <w:iCs/>
          <w:color w:val="0070C0"/>
          <w:sz w:val="22"/>
          <w:szCs w:val="22"/>
          <w:lang w:val="nl-NL"/>
        </w:rPr>
        <w:t xml:space="preserve"> functieprofiel</w:t>
      </w:r>
      <w:r w:rsidRPr="004F2B7E">
        <w:rPr>
          <w:rFonts w:ascii="Calibri" w:hAnsi="Calibri" w:cs="Calibri"/>
          <w:i/>
          <w:iCs/>
          <w:color w:val="0070C0"/>
          <w:sz w:val="22"/>
          <w:szCs w:val="22"/>
          <w:lang w:val="nl-NL"/>
        </w:rPr>
        <w:t xml:space="preserve"> schetst de aandachtsgebieden van de leerstoel en bijbehorende kwaliteiten die gevraagd worden van de toekomstige hoogleraar, mede in het licht van de UFO-profielen en de vijf domeinen van Erkennen &amp; Waarderen</w:t>
      </w:r>
      <w:r w:rsidRPr="004F2B7E" w:rsidR="007E62D1">
        <w:rPr>
          <w:rFonts w:ascii="Calibri" w:hAnsi="Calibri" w:cs="Calibri"/>
          <w:i/>
          <w:iCs/>
          <w:color w:val="0070C0"/>
          <w:sz w:val="22"/>
          <w:szCs w:val="22"/>
          <w:lang w:val="nl-NL"/>
        </w:rPr>
        <w:t>.</w:t>
      </w:r>
    </w:p>
    <w:p w:rsidRPr="004F2B7E" w:rsidR="007E62D1" w:rsidP="007E62D1" w:rsidRDefault="007E62D1" w14:paraId="737BE19E" w14:textId="77777777">
      <w:pPr>
        <w:pStyle w:val="NoSpacing"/>
        <w:jc w:val="both"/>
        <w:rPr>
          <w:rFonts w:ascii="Calibri" w:hAnsi="Calibri" w:cs="Calibri"/>
          <w:i/>
          <w:iCs/>
          <w:color w:val="0070C0"/>
          <w:sz w:val="22"/>
          <w:szCs w:val="22"/>
          <w:lang w:val="nl-NL"/>
        </w:rPr>
      </w:pPr>
    </w:p>
    <w:p w:rsidRPr="004F2B7E" w:rsidR="00597F8D" w:rsidP="00597F8D" w:rsidRDefault="00597F8D" w14:paraId="757A5ED8" w14:textId="3A7EB74C">
      <w:pPr>
        <w:pStyle w:val="NoSpacing"/>
        <w:jc w:val="both"/>
        <w:rPr>
          <w:rFonts w:ascii="Calibri" w:hAnsi="Calibri" w:cs="Calibri"/>
          <w:i/>
          <w:iCs/>
          <w:color w:val="0070C0"/>
          <w:sz w:val="22"/>
          <w:szCs w:val="22"/>
          <w:lang w:val="nl-NL"/>
        </w:rPr>
      </w:pPr>
      <w:r w:rsidRPr="004F2B7E">
        <w:rPr>
          <w:rFonts w:ascii="Calibri" w:hAnsi="Calibri" w:cs="Calibri"/>
          <w:i/>
          <w:iCs/>
          <w:color w:val="0070C0"/>
          <w:sz w:val="22"/>
          <w:szCs w:val="22"/>
          <w:lang w:val="nl-NL"/>
        </w:rPr>
        <w:t>De leerstoeltitel en -beschrijving worden in de regel opgesteld door de betrokken departementsvoorzitter. Bij een extern gefinancierde gewone leerstoel geschiedt het opstellen van de leerstoelbeschrijving in samenwerking met de externe partij, onder verantwoordelijkheid van Tilburg University.</w:t>
      </w:r>
    </w:p>
    <w:p w:rsidRPr="004F2B7E" w:rsidR="00597F8D" w:rsidP="007E62D1" w:rsidRDefault="00597F8D" w14:paraId="60C1D79C" w14:textId="77777777">
      <w:pPr>
        <w:pStyle w:val="NoSpacing"/>
        <w:jc w:val="both"/>
        <w:rPr>
          <w:rFonts w:ascii="Calibri" w:hAnsi="Calibri" w:cs="Calibri"/>
          <w:i/>
          <w:iCs/>
          <w:color w:val="0070C0"/>
          <w:sz w:val="22"/>
          <w:szCs w:val="22"/>
          <w:lang w:val="nl-NL"/>
        </w:rPr>
      </w:pPr>
    </w:p>
    <w:p w:rsidRPr="004F2B7E" w:rsidR="00DB2608" w:rsidP="49A2D087" w:rsidRDefault="76F187A2" w14:paraId="1B66F592" w14:textId="5F26F05F">
      <w:pPr>
        <w:pStyle w:val="NoSpacing"/>
        <w:jc w:val="both"/>
        <w:rPr>
          <w:rFonts w:ascii="Calibri" w:hAnsi="Calibri" w:cs="Calibri"/>
          <w:i/>
          <w:iCs/>
          <w:color w:val="0070C0"/>
          <w:sz w:val="22"/>
          <w:szCs w:val="22"/>
          <w:lang w:val="nl-NL"/>
        </w:rPr>
      </w:pPr>
      <w:r w:rsidRPr="004F2B7E">
        <w:rPr>
          <w:rFonts w:ascii="Calibri" w:hAnsi="Calibri" w:cs="Calibri"/>
          <w:i/>
          <w:iCs/>
          <w:color w:val="0070C0"/>
          <w:sz w:val="22"/>
          <w:szCs w:val="22"/>
          <w:lang w:val="nl-NL"/>
        </w:rPr>
        <w:t>Het functieprofiel in d</w:t>
      </w:r>
      <w:r w:rsidRPr="004F2B7E" w:rsidR="00DB2608">
        <w:rPr>
          <w:rFonts w:ascii="Calibri" w:hAnsi="Calibri" w:cs="Calibri"/>
          <w:i/>
          <w:iCs/>
          <w:color w:val="0070C0"/>
          <w:sz w:val="22"/>
          <w:szCs w:val="22"/>
          <w:lang w:val="nl-NL"/>
        </w:rPr>
        <w:t xml:space="preserve">e leerstoelbeschrijving vormt later, </w:t>
      </w:r>
      <w:r w:rsidRPr="004F2B7E" w:rsidR="00C5371C">
        <w:rPr>
          <w:rFonts w:ascii="Calibri" w:hAnsi="Calibri" w:cs="Calibri"/>
          <w:i/>
          <w:iCs/>
          <w:color w:val="0070C0"/>
          <w:sz w:val="22"/>
          <w:szCs w:val="22"/>
          <w:lang w:val="nl-NL"/>
        </w:rPr>
        <w:t>bij open werving</w:t>
      </w:r>
      <w:r w:rsidRPr="004F2B7E" w:rsidR="00DB2608">
        <w:rPr>
          <w:rFonts w:ascii="Calibri" w:hAnsi="Calibri" w:cs="Calibri"/>
          <w:i/>
          <w:iCs/>
          <w:color w:val="0070C0"/>
          <w:sz w:val="22"/>
          <w:szCs w:val="22"/>
          <w:lang w:val="nl-NL"/>
        </w:rPr>
        <w:t xml:space="preserve">, de basis voor de vacaturetekst. We adviseren daarom de HR-adviseur mee te laten lezen om te letten op formulering en toon. Het is belangrijk te zorgen voor een aantrekkelijk profiel om de juiste doelgroep te bereiken. </w:t>
      </w:r>
    </w:p>
    <w:p w:rsidRPr="004F2B7E" w:rsidR="00DB2608" w:rsidP="00DB2608" w:rsidRDefault="00DB2608" w14:paraId="77249F3F" w14:textId="77777777">
      <w:pPr>
        <w:pStyle w:val="NoSpacing"/>
        <w:jc w:val="both"/>
        <w:rPr>
          <w:rFonts w:ascii="Calibri" w:hAnsi="Calibri" w:cs="Calibri"/>
          <w:i/>
          <w:iCs/>
          <w:color w:val="0070C0"/>
          <w:sz w:val="22"/>
          <w:szCs w:val="22"/>
          <w:lang w:val="nl-NL"/>
        </w:rPr>
      </w:pPr>
    </w:p>
    <w:p w:rsidRPr="004F2B7E" w:rsidR="00810ADC" w:rsidP="00810ADC" w:rsidRDefault="00DB2608" w14:paraId="070F3B4A" w14:textId="60E1D3E1">
      <w:pPr>
        <w:pStyle w:val="NoSpacing"/>
        <w:jc w:val="both"/>
        <w:rPr>
          <w:rFonts w:ascii="Calibri" w:hAnsi="Calibri" w:cs="Calibri"/>
          <w:i/>
          <w:iCs/>
          <w:color w:val="0070C0"/>
          <w:sz w:val="22"/>
          <w:szCs w:val="22"/>
          <w:lang w:val="nl-NL"/>
        </w:rPr>
      </w:pPr>
      <w:r w:rsidRPr="004F2B7E">
        <w:rPr>
          <w:rFonts w:ascii="Calibri" w:hAnsi="Calibri" w:cs="Calibri"/>
          <w:i/>
          <w:iCs/>
          <w:color w:val="0070C0"/>
          <w:sz w:val="22"/>
          <w:szCs w:val="22"/>
          <w:lang w:val="nl-NL"/>
        </w:rPr>
        <w:t xml:space="preserve">Het format sluit af met de samenstelling van de </w:t>
      </w:r>
      <w:r w:rsidRPr="004F2B7E">
        <w:rPr>
          <w:rFonts w:ascii="Calibri" w:hAnsi="Calibri" w:cs="Calibri"/>
          <w:b/>
          <w:bCs/>
          <w:i/>
          <w:iCs/>
          <w:color w:val="0070C0"/>
          <w:sz w:val="22"/>
          <w:szCs w:val="22"/>
          <w:lang w:val="nl-NL"/>
        </w:rPr>
        <w:t xml:space="preserve">benoemingsadviescommissie </w:t>
      </w:r>
      <w:r w:rsidRPr="004F2B7E">
        <w:rPr>
          <w:rFonts w:ascii="Calibri" w:hAnsi="Calibri" w:cs="Calibri"/>
          <w:i/>
          <w:iCs/>
          <w:color w:val="0070C0"/>
          <w:sz w:val="22"/>
          <w:szCs w:val="22"/>
          <w:lang w:val="nl-NL"/>
        </w:rPr>
        <w:t xml:space="preserve">(of vaste facultaire commissie). </w:t>
      </w:r>
    </w:p>
    <w:p w:rsidRPr="004F2B7E" w:rsidR="00810ADC" w:rsidP="00810ADC" w:rsidRDefault="00810ADC" w14:paraId="1BC8F604" w14:textId="77777777">
      <w:pPr>
        <w:pStyle w:val="NoSpacing"/>
        <w:jc w:val="both"/>
        <w:rPr>
          <w:rFonts w:ascii="Calibri" w:hAnsi="Calibri" w:cs="Calibri"/>
          <w:i/>
          <w:iCs/>
          <w:color w:val="0070C0"/>
          <w:sz w:val="22"/>
          <w:szCs w:val="22"/>
          <w:lang w:val="nl-NL"/>
        </w:rPr>
      </w:pPr>
    </w:p>
    <w:p w:rsidRPr="004F2B7E" w:rsidR="00810ADC" w:rsidP="00810ADC" w:rsidRDefault="00810ADC" w14:paraId="255768B9" w14:textId="42345461">
      <w:pPr>
        <w:pStyle w:val="NoSpacing"/>
        <w:jc w:val="both"/>
        <w:rPr>
          <w:rFonts w:ascii="Calibri" w:hAnsi="Calibri" w:cs="Calibri"/>
          <w:i/>
          <w:iCs/>
          <w:color w:val="0070C0"/>
          <w:sz w:val="22"/>
          <w:szCs w:val="22"/>
          <w:lang w:val="nl-NL"/>
        </w:rPr>
      </w:pPr>
      <w:r w:rsidRPr="004F2B7E">
        <w:rPr>
          <w:rFonts w:ascii="Calibri" w:hAnsi="Calibri" w:cs="Calibri"/>
          <w:i/>
          <w:iCs/>
          <w:color w:val="0070C0"/>
          <w:sz w:val="22"/>
          <w:szCs w:val="22"/>
          <w:lang w:val="nl-NL"/>
        </w:rPr>
        <w:t>In het format is in het blauw telkens beschreven welke elementen terug dienen te komen per onderdeel.</w:t>
      </w:r>
    </w:p>
    <w:p w:rsidRPr="004F2B7E" w:rsidR="00597F8D" w:rsidP="00810ADC" w:rsidRDefault="00597F8D" w14:paraId="7118B418" w14:textId="401D7848">
      <w:pPr>
        <w:pStyle w:val="NoSpacing"/>
        <w:jc w:val="both"/>
        <w:rPr>
          <w:rFonts w:ascii="Calibri" w:hAnsi="Calibri" w:cs="Calibri"/>
          <w:i/>
          <w:iCs/>
          <w:color w:val="0070C0"/>
          <w:sz w:val="22"/>
          <w:szCs w:val="22"/>
          <w:lang w:val="nl-NL"/>
        </w:rPr>
      </w:pPr>
      <w:r w:rsidRPr="004F2B7E">
        <w:rPr>
          <w:rFonts w:ascii="Calibri" w:hAnsi="Calibri" w:cs="Calibri"/>
          <w:i/>
          <w:iCs/>
          <w:color w:val="0070C0"/>
          <w:sz w:val="22"/>
          <w:szCs w:val="22"/>
          <w:lang w:val="nl-NL"/>
        </w:rPr>
        <w:t>De toelichtende tekst in het blauw kan verwijderd worden bij het invullen van dit format.</w:t>
      </w:r>
    </w:p>
    <w:p w:rsidRPr="004F2B7E" w:rsidR="00C5371C" w:rsidP="00810ADC" w:rsidRDefault="00C5371C" w14:paraId="02392B5B" w14:textId="77777777">
      <w:pPr>
        <w:pStyle w:val="NoSpacing"/>
        <w:jc w:val="both"/>
        <w:rPr>
          <w:rFonts w:ascii="Calibri" w:hAnsi="Calibri" w:cs="Calibri"/>
          <w:i/>
          <w:iCs/>
          <w:color w:val="0070C0"/>
          <w:sz w:val="22"/>
          <w:szCs w:val="22"/>
          <w:lang w:val="nl-NL"/>
        </w:rPr>
      </w:pPr>
    </w:p>
    <w:p w:rsidRPr="004F2B7E" w:rsidR="00C5371C" w:rsidP="590F1BD6" w:rsidRDefault="00C5371C" w14:paraId="66B08814" w14:textId="58D5A48A">
      <w:pPr>
        <w:pStyle w:val="NoSpacing"/>
        <w:jc w:val="both"/>
        <w:rPr>
          <w:rFonts w:ascii="Calibri" w:hAnsi="Calibri" w:eastAsia="Calibri" w:cs="Calibri"/>
          <w:noProof w:val="0"/>
          <w:sz w:val="22"/>
          <w:szCs w:val="22"/>
          <w:lang w:val="nl-NL"/>
        </w:rPr>
      </w:pPr>
      <w:r w:rsidRPr="590F1BD6" w:rsidR="00C5371C">
        <w:rPr>
          <w:rFonts w:ascii="Calibri" w:hAnsi="Calibri" w:cs="Calibri"/>
          <w:i w:val="1"/>
          <w:iCs w:val="1"/>
          <w:color w:val="0070C0"/>
          <w:sz w:val="22"/>
          <w:szCs w:val="22"/>
          <w:lang w:val="nl-NL"/>
        </w:rPr>
        <w:t xml:space="preserve">Meer informatie: </w:t>
      </w:r>
      <w:hyperlink r:id="Rda79d3af6e734d88">
        <w:r w:rsidRPr="590F1BD6" w:rsidR="4018DF27">
          <w:rPr>
            <w:rStyle w:val="Hyperlink"/>
            <w:rFonts w:ascii="Calibri" w:hAnsi="Calibri" w:eastAsia="Calibri" w:cs="Calibri"/>
            <w:noProof w:val="0"/>
            <w:sz w:val="22"/>
            <w:szCs w:val="22"/>
            <w:lang w:val="nl-NL"/>
          </w:rPr>
          <w:t>Hooglerarenbeleid | Tilburg University</w:t>
        </w:r>
      </w:hyperlink>
    </w:p>
    <w:p w:rsidRPr="004F2B7E" w:rsidR="00810ADC" w:rsidP="00EF2526" w:rsidRDefault="00810ADC" w14:paraId="242E00D7" w14:textId="77777777">
      <w:pPr>
        <w:pStyle w:val="NoSpacing"/>
        <w:pBdr>
          <w:bottom w:val="single" w:color="auto" w:sz="6" w:space="1"/>
        </w:pBdr>
        <w:rPr>
          <w:color w:val="0070C0"/>
          <w:lang w:val="nl-NL"/>
        </w:rPr>
      </w:pPr>
    </w:p>
    <w:p w:rsidRPr="004F2B7E" w:rsidR="00DB2608" w:rsidP="006E136D" w:rsidRDefault="00DB2608" w14:paraId="62206D25" w14:textId="77777777">
      <w:pPr>
        <w:pStyle w:val="NoSpacing"/>
      </w:pPr>
    </w:p>
    <w:p w:rsidRPr="004F2B7E" w:rsidR="006E136D" w:rsidP="006E136D" w:rsidRDefault="006E136D" w14:paraId="47D77277" w14:textId="77777777">
      <w:pPr>
        <w:pStyle w:val="NoSpacing"/>
      </w:pPr>
    </w:p>
    <w:p w:rsidRPr="004F2B7E" w:rsidR="006E136D" w:rsidP="006E136D" w:rsidRDefault="006E136D" w14:paraId="087EB958" w14:textId="77777777">
      <w:pPr>
        <w:pStyle w:val="NoSpacing"/>
        <w:rPr>
          <w:lang w:val="nl-NL"/>
        </w:rPr>
      </w:pPr>
    </w:p>
    <w:p w:rsidRPr="004F2B7E" w:rsidR="006E136D" w:rsidP="006E136D" w:rsidRDefault="006E136D" w14:paraId="7A2AF14F" w14:textId="77777777">
      <w:pPr>
        <w:pStyle w:val="NoSpacing"/>
        <w:rPr>
          <w:lang w:val="nl-NL"/>
        </w:rPr>
      </w:pPr>
    </w:p>
    <w:p w:rsidRPr="004F2B7E" w:rsidR="006E136D" w:rsidP="006E136D" w:rsidRDefault="006E136D" w14:paraId="12E237FB" w14:textId="77777777">
      <w:pPr>
        <w:pStyle w:val="NoSpacing"/>
        <w:rPr>
          <w:lang w:val="nl-NL"/>
        </w:rPr>
      </w:pPr>
    </w:p>
    <w:p w:rsidRPr="004F2B7E" w:rsidR="006E136D" w:rsidP="006E136D" w:rsidRDefault="006E136D" w14:paraId="52A80E06" w14:textId="77777777">
      <w:pPr>
        <w:pStyle w:val="NoSpacing"/>
        <w:rPr>
          <w:lang w:val="nl-NL"/>
        </w:rPr>
      </w:pPr>
    </w:p>
    <w:p w:rsidRPr="004F2B7E" w:rsidR="00E60BC8" w:rsidP="006E136D" w:rsidRDefault="00E60BC8" w14:paraId="436468B6" w14:textId="77777777">
      <w:pPr>
        <w:pStyle w:val="NoSpacing"/>
        <w:rPr>
          <w:lang w:val="nl-NL"/>
        </w:rPr>
      </w:pPr>
    </w:p>
    <w:p w:rsidRPr="004F2B7E" w:rsidR="00E60BC8" w:rsidP="006E136D" w:rsidRDefault="00E60BC8" w14:paraId="125258C7" w14:textId="77777777">
      <w:pPr>
        <w:pStyle w:val="NoSpacing"/>
        <w:rPr>
          <w:lang w:val="nl-NL"/>
        </w:rPr>
      </w:pPr>
    </w:p>
    <w:p w:rsidRPr="004F2B7E" w:rsidR="00E60BC8" w:rsidP="006E136D" w:rsidRDefault="00E60BC8" w14:paraId="22B4154E" w14:textId="77777777">
      <w:pPr>
        <w:pStyle w:val="NoSpacing"/>
        <w:rPr>
          <w:lang w:val="nl-NL"/>
        </w:rPr>
      </w:pPr>
    </w:p>
    <w:p w:rsidRPr="004F2B7E" w:rsidR="00E60BC8" w:rsidP="006E136D" w:rsidRDefault="00E60BC8" w14:paraId="71825B81" w14:textId="77777777">
      <w:pPr>
        <w:pStyle w:val="NoSpacing"/>
        <w:rPr>
          <w:lang w:val="nl-NL"/>
        </w:rPr>
      </w:pPr>
    </w:p>
    <w:p w:rsidRPr="004F2B7E" w:rsidR="00E60BC8" w:rsidP="006E136D" w:rsidRDefault="00E60BC8" w14:paraId="03A4358C" w14:textId="77777777">
      <w:pPr>
        <w:pStyle w:val="NoSpacing"/>
        <w:rPr>
          <w:lang w:val="nl-NL"/>
        </w:rPr>
      </w:pPr>
    </w:p>
    <w:p w:rsidRPr="004F2B7E" w:rsidR="00E60BC8" w:rsidP="006E136D" w:rsidRDefault="00E60BC8" w14:paraId="193E1C26" w14:textId="77777777">
      <w:pPr>
        <w:pStyle w:val="NoSpacing"/>
        <w:rPr>
          <w:lang w:val="nl-NL"/>
        </w:rPr>
      </w:pPr>
    </w:p>
    <w:p w:rsidRPr="004F2B7E" w:rsidR="001C6652" w:rsidP="006E136D" w:rsidRDefault="001C6652" w14:paraId="105B9204" w14:textId="77777777">
      <w:pPr>
        <w:pStyle w:val="NoSpacing"/>
        <w:rPr>
          <w:rFonts w:ascii="Calibri" w:hAnsi="Calibri" w:cs="Calibri"/>
          <w:sz w:val="28"/>
          <w:szCs w:val="28"/>
          <w:lang w:val="nl-NL"/>
        </w:rPr>
      </w:pPr>
    </w:p>
    <w:p w:rsidRPr="004F2B7E" w:rsidR="00C21D75" w:rsidP="006E136D" w:rsidRDefault="00810ADC" w14:paraId="23C14E0D" w14:textId="2903C2F9">
      <w:pPr>
        <w:pStyle w:val="NoSpacing"/>
        <w:rPr>
          <w:rFonts w:ascii="Calibri" w:hAnsi="Calibri" w:cs="Calibri"/>
          <w:sz w:val="28"/>
          <w:szCs w:val="28"/>
          <w:lang w:val="nl-NL"/>
        </w:rPr>
      </w:pPr>
      <w:r w:rsidRPr="004F2B7E">
        <w:rPr>
          <w:rFonts w:ascii="Calibri" w:hAnsi="Calibri" w:cs="Calibri"/>
          <w:sz w:val="28"/>
          <w:szCs w:val="28"/>
          <w:lang w:val="nl-NL"/>
        </w:rPr>
        <w:t>Gewone l</w:t>
      </w:r>
      <w:r w:rsidRPr="004F2B7E" w:rsidR="00C21D75">
        <w:rPr>
          <w:rFonts w:ascii="Calibri" w:hAnsi="Calibri" w:cs="Calibri"/>
          <w:sz w:val="28"/>
          <w:szCs w:val="28"/>
          <w:lang w:val="nl-NL"/>
        </w:rPr>
        <w:t>eerstoel: &lt;&lt; invullen titel &gt;&gt;</w:t>
      </w:r>
      <w:r w:rsidRPr="004F2B7E" w:rsidR="006E136D">
        <w:rPr>
          <w:rFonts w:ascii="Calibri" w:hAnsi="Calibri" w:cs="Calibri"/>
          <w:sz w:val="28"/>
          <w:szCs w:val="28"/>
          <w:lang w:val="nl-NL"/>
        </w:rPr>
        <w:tab/>
      </w:r>
      <w:r w:rsidRPr="004F2B7E" w:rsidR="006E136D">
        <w:rPr>
          <w:rFonts w:ascii="Calibri" w:hAnsi="Calibri" w:cs="Calibri"/>
          <w:sz w:val="28"/>
          <w:szCs w:val="28"/>
          <w:lang w:val="nl-NL"/>
        </w:rPr>
        <w:tab/>
      </w:r>
      <w:r w:rsidRPr="004F2B7E" w:rsidR="006E136D">
        <w:rPr>
          <w:rFonts w:ascii="Calibri" w:hAnsi="Calibri" w:cs="Calibri"/>
          <w:sz w:val="28"/>
          <w:szCs w:val="28"/>
          <w:lang w:val="nl-NL"/>
        </w:rPr>
        <w:tab/>
      </w:r>
      <w:r w:rsidRPr="004F2B7E" w:rsidR="006E136D">
        <w:rPr>
          <w:rFonts w:ascii="Calibri" w:hAnsi="Calibri" w:cs="Calibri"/>
          <w:sz w:val="28"/>
          <w:szCs w:val="28"/>
          <w:lang w:val="nl-NL"/>
        </w:rPr>
        <w:tab/>
      </w:r>
      <w:r w:rsidRPr="004F2B7E" w:rsidR="00C21D75">
        <w:rPr>
          <w:rFonts w:ascii="Calibri" w:hAnsi="Calibri" w:cs="Calibri"/>
          <w:sz w:val="28"/>
          <w:szCs w:val="28"/>
          <w:lang w:val="nl-NL"/>
        </w:rPr>
        <w:t xml:space="preserve">         </w:t>
      </w:r>
    </w:p>
    <w:p w:rsidRPr="004F2B7E" w:rsidR="00C21D75" w:rsidP="006E136D" w:rsidRDefault="00C21D75" w14:paraId="17F0FBFF" w14:textId="77777777">
      <w:pPr>
        <w:pStyle w:val="NoSpacing"/>
        <w:rPr>
          <w:rFonts w:ascii="Calibri" w:hAnsi="Calibri" w:cs="Calibri"/>
          <w:sz w:val="22"/>
          <w:szCs w:val="22"/>
          <w:lang w:val="nl-NL"/>
        </w:rPr>
      </w:pPr>
    </w:p>
    <w:tbl>
      <w:tblPr>
        <w:tblStyle w:val="PlainTable4"/>
        <w:tblW w:w="0" w:type="auto"/>
        <w:tblLook w:val="04A0" w:firstRow="1" w:lastRow="0" w:firstColumn="1" w:lastColumn="0" w:noHBand="0" w:noVBand="1"/>
      </w:tblPr>
      <w:tblGrid>
        <w:gridCol w:w="2694"/>
        <w:gridCol w:w="6322"/>
      </w:tblGrid>
      <w:tr w:rsidRPr="004F2B7E" w:rsidR="00DB2608" w:rsidTr="588A4C02" w14:paraId="3A9457B0"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tcPr>
          <w:p w:rsidRPr="004F2B7E" w:rsidR="00DB2608" w:rsidP="00E60BC8" w:rsidRDefault="00DB2608" w14:paraId="4285E04C" w14:textId="63FE25D2">
            <w:pPr>
              <w:pStyle w:val="NoSpacing"/>
              <w:rPr>
                <w:rFonts w:ascii="Calibri" w:hAnsi="Calibri" w:cs="Calibri"/>
                <w:b w:val="0"/>
                <w:bCs w:val="0"/>
                <w:i/>
                <w:iCs/>
                <w:sz w:val="22"/>
                <w:szCs w:val="22"/>
                <w:lang w:val="nl-NL"/>
              </w:rPr>
            </w:pPr>
            <w:r w:rsidRPr="004F2B7E">
              <w:rPr>
                <w:rFonts w:ascii="Calibri" w:hAnsi="Calibri" w:cs="Calibri"/>
                <w:b w:val="0"/>
                <w:bCs w:val="0"/>
                <w:i/>
                <w:iCs/>
                <w:sz w:val="22"/>
                <w:szCs w:val="22"/>
                <w:lang w:val="nl-NL"/>
              </w:rPr>
              <w:t>Faculteit</w:t>
            </w:r>
          </w:p>
        </w:tc>
        <w:tc>
          <w:tcPr>
            <w:tcW w:w="6322" w:type="dxa"/>
          </w:tcPr>
          <w:p w:rsidRPr="004F2B7E" w:rsidR="00DB2608" w:rsidP="00E60BC8" w:rsidRDefault="00DB2608" w14:paraId="24FA8A32" w14:textId="31003627">
            <w:pPr>
              <w:pStyle w:val="NoSpacing"/>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nl-NL"/>
              </w:rPr>
            </w:pPr>
          </w:p>
        </w:tc>
      </w:tr>
      <w:tr w:rsidRPr="004F2B7E" w:rsidR="00DB2608" w:rsidTr="588A4C02" w14:paraId="2EAFE8C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tcPr>
          <w:p w:rsidRPr="004F2B7E" w:rsidR="00DB2608" w:rsidP="00E60BC8" w:rsidRDefault="00DB2608" w14:paraId="67F4C544" w14:textId="67080452">
            <w:pPr>
              <w:pStyle w:val="NoSpacing"/>
              <w:rPr>
                <w:rFonts w:ascii="Calibri" w:hAnsi="Calibri" w:cs="Calibri"/>
                <w:b w:val="0"/>
                <w:bCs w:val="0"/>
                <w:i/>
                <w:iCs/>
                <w:sz w:val="22"/>
                <w:szCs w:val="22"/>
                <w:lang w:val="nl-NL"/>
              </w:rPr>
            </w:pPr>
            <w:r w:rsidRPr="004F2B7E">
              <w:rPr>
                <w:rFonts w:ascii="Calibri" w:hAnsi="Calibri" w:cs="Calibri"/>
                <w:b w:val="0"/>
                <w:bCs w:val="0"/>
                <w:i/>
                <w:iCs/>
                <w:sz w:val="22"/>
                <w:szCs w:val="22"/>
                <w:lang w:val="nl-NL"/>
              </w:rPr>
              <w:t>Departement</w:t>
            </w:r>
          </w:p>
        </w:tc>
        <w:tc>
          <w:tcPr>
            <w:tcW w:w="6322" w:type="dxa"/>
          </w:tcPr>
          <w:p w:rsidRPr="004F2B7E" w:rsidR="00DB2608" w:rsidP="00E60BC8" w:rsidRDefault="00DB2608" w14:paraId="3440A2BC" w14:textId="2FFECE07">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p>
        </w:tc>
      </w:tr>
      <w:tr w:rsidRPr="004F2B7E" w:rsidR="00DB2608" w:rsidTr="588A4C02" w14:paraId="02D8FB9B" w14:textId="77777777">
        <w:trPr>
          <w:trHeight w:val="300"/>
        </w:trPr>
        <w:tc>
          <w:tcPr>
            <w:cnfStyle w:val="001000000000" w:firstRow="0" w:lastRow="0" w:firstColumn="1" w:lastColumn="0" w:oddVBand="0" w:evenVBand="0" w:oddHBand="0" w:evenHBand="0" w:firstRowFirstColumn="0" w:firstRowLastColumn="0" w:lastRowFirstColumn="0" w:lastRowLastColumn="0"/>
            <w:tcW w:w="2694" w:type="dxa"/>
          </w:tcPr>
          <w:p w:rsidRPr="004F2B7E" w:rsidR="00DB2608" w:rsidP="00E60BC8" w:rsidRDefault="00DB2608" w14:paraId="2D810184" w14:textId="392A1D7A">
            <w:pPr>
              <w:pStyle w:val="NoSpacing"/>
              <w:rPr>
                <w:rFonts w:ascii="Calibri" w:hAnsi="Calibri" w:cs="Calibri"/>
                <w:b w:val="0"/>
                <w:bCs w:val="0"/>
                <w:i/>
                <w:iCs/>
                <w:sz w:val="22"/>
                <w:szCs w:val="22"/>
                <w:lang w:val="nl-NL"/>
              </w:rPr>
            </w:pPr>
            <w:r w:rsidRPr="004F2B7E">
              <w:rPr>
                <w:rFonts w:ascii="Calibri" w:hAnsi="Calibri" w:cs="Calibri"/>
                <w:b w:val="0"/>
                <w:bCs w:val="0"/>
                <w:i/>
                <w:iCs/>
                <w:sz w:val="22"/>
                <w:szCs w:val="22"/>
                <w:lang w:val="nl-NL"/>
              </w:rPr>
              <w:t xml:space="preserve">Omvang </w:t>
            </w:r>
          </w:p>
        </w:tc>
        <w:tc>
          <w:tcPr>
            <w:tcW w:w="6322" w:type="dxa"/>
          </w:tcPr>
          <w:p w:rsidRPr="004F2B7E" w:rsidR="00DB2608" w:rsidP="00E60BC8" w:rsidRDefault="00D169BA" w14:paraId="4923F0C8" w14:textId="243ADBA8">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i/>
                <w:iCs/>
                <w:color w:val="0070C0"/>
                <w:sz w:val="22"/>
                <w:szCs w:val="22"/>
                <w:lang w:val="nl-NL"/>
              </w:rPr>
            </w:pPr>
            <w:r w:rsidRPr="004F2B7E">
              <w:rPr>
                <w:rFonts w:ascii="Calibri" w:hAnsi="Calibri" w:cs="Calibri"/>
                <w:i/>
                <w:iCs/>
                <w:color w:val="0070C0"/>
                <w:sz w:val="22"/>
                <w:szCs w:val="22"/>
                <w:lang w:val="nl-NL"/>
              </w:rPr>
              <w:t>Als de omvang kleiner is dan 0,7 fte, vermelden motivatie</w:t>
            </w:r>
          </w:p>
        </w:tc>
      </w:tr>
      <w:tr w:rsidRPr="004F2B7E" w:rsidR="00DB2608" w:rsidTr="588A4C02" w14:paraId="419DC46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tcPr>
          <w:p w:rsidRPr="004F2B7E" w:rsidR="00DB2608" w:rsidP="00E60BC8" w:rsidRDefault="00D169BA" w14:paraId="59391FB5" w14:textId="382D3FE1">
            <w:pPr>
              <w:pStyle w:val="NoSpacing"/>
              <w:rPr>
                <w:rFonts w:ascii="Calibri" w:hAnsi="Calibri" w:cs="Calibri"/>
                <w:b w:val="0"/>
                <w:bCs w:val="0"/>
                <w:i/>
                <w:iCs/>
                <w:sz w:val="22"/>
                <w:szCs w:val="22"/>
                <w:lang w:val="nl-NL"/>
              </w:rPr>
            </w:pPr>
            <w:r w:rsidRPr="004F2B7E">
              <w:rPr>
                <w:rFonts w:ascii="Calibri" w:hAnsi="Calibri" w:cs="Calibri"/>
                <w:b w:val="0"/>
                <w:bCs w:val="0"/>
                <w:i/>
                <w:iCs/>
                <w:sz w:val="22"/>
                <w:szCs w:val="22"/>
                <w:lang w:val="nl-NL"/>
              </w:rPr>
              <w:t>Duur</w:t>
            </w:r>
          </w:p>
        </w:tc>
        <w:tc>
          <w:tcPr>
            <w:tcW w:w="6322" w:type="dxa"/>
          </w:tcPr>
          <w:p w:rsidRPr="004F2B7E" w:rsidR="00DB2608" w:rsidP="00E60BC8" w:rsidRDefault="00D169BA" w14:paraId="7F8237A5" w14:textId="65129CD9">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i/>
                <w:iCs/>
                <w:color w:val="0070C0"/>
                <w:sz w:val="22"/>
                <w:szCs w:val="22"/>
                <w:lang w:val="nl-NL"/>
              </w:rPr>
            </w:pPr>
            <w:r w:rsidRPr="004F2B7E">
              <w:rPr>
                <w:rFonts w:ascii="Calibri" w:hAnsi="Calibri" w:cs="Calibri"/>
                <w:i/>
                <w:iCs/>
                <w:color w:val="0070C0"/>
                <w:sz w:val="22"/>
                <w:szCs w:val="22"/>
                <w:lang w:val="nl-NL"/>
              </w:rPr>
              <w:t>Als de leerstoel voor bepaalde tijd wordt gevestigd, vermelden aantal jaren</w:t>
            </w:r>
          </w:p>
        </w:tc>
      </w:tr>
      <w:tr w:rsidRPr="004F2B7E" w:rsidR="00DB2608" w:rsidTr="588A4C02" w14:paraId="6C5C0093" w14:textId="77777777">
        <w:trPr>
          <w:trHeight w:val="300"/>
        </w:trPr>
        <w:tc>
          <w:tcPr>
            <w:cnfStyle w:val="001000000000" w:firstRow="0" w:lastRow="0" w:firstColumn="1" w:lastColumn="0" w:oddVBand="0" w:evenVBand="0" w:oddHBand="0" w:evenHBand="0" w:firstRowFirstColumn="0" w:firstRowLastColumn="0" w:lastRowFirstColumn="0" w:lastRowLastColumn="0"/>
            <w:tcW w:w="2694" w:type="dxa"/>
          </w:tcPr>
          <w:p w:rsidRPr="004F2B7E" w:rsidR="00DB2608" w:rsidP="00E60BC8" w:rsidRDefault="007D0CEA" w14:paraId="5C8583CE" w14:textId="0634CE9B">
            <w:pPr>
              <w:pStyle w:val="NoSpacing"/>
              <w:rPr>
                <w:rFonts w:ascii="Calibri" w:hAnsi="Calibri" w:cs="Calibri"/>
                <w:b w:val="0"/>
                <w:bCs w:val="0"/>
                <w:i/>
                <w:iCs/>
                <w:sz w:val="22"/>
                <w:szCs w:val="22"/>
                <w:lang w:val="nl-NL"/>
              </w:rPr>
            </w:pPr>
            <w:r w:rsidRPr="004F2B7E">
              <w:rPr>
                <w:rFonts w:ascii="Calibri" w:hAnsi="Calibri" w:cs="Calibri"/>
                <w:b w:val="0"/>
                <w:bCs w:val="0"/>
                <w:i/>
                <w:iCs/>
                <w:sz w:val="22"/>
                <w:szCs w:val="22"/>
                <w:lang w:val="nl-NL"/>
              </w:rPr>
              <w:t>(Deels) e</w:t>
            </w:r>
            <w:r w:rsidRPr="004F2B7E" w:rsidR="00DB2608">
              <w:rPr>
                <w:rFonts w:ascii="Calibri" w:hAnsi="Calibri" w:cs="Calibri"/>
                <w:b w:val="0"/>
                <w:bCs w:val="0"/>
                <w:i/>
                <w:iCs/>
                <w:sz w:val="22"/>
                <w:szCs w:val="22"/>
                <w:lang w:val="nl-NL"/>
              </w:rPr>
              <w:t>xtern gefinancierd</w:t>
            </w:r>
          </w:p>
        </w:tc>
        <w:tc>
          <w:tcPr>
            <w:tcW w:w="6322" w:type="dxa"/>
          </w:tcPr>
          <w:p w:rsidRPr="004F2B7E" w:rsidR="00DB2608" w:rsidP="00E60BC8" w:rsidRDefault="00C21D75" w14:paraId="091E597F" w14:textId="17943142">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i/>
                <w:iCs/>
                <w:sz w:val="22"/>
                <w:szCs w:val="22"/>
                <w:lang w:val="nl-NL"/>
              </w:rPr>
            </w:pPr>
            <w:r w:rsidRPr="004F2B7E">
              <w:rPr>
                <w:rFonts w:ascii="Calibri" w:hAnsi="Calibri" w:cs="Calibri"/>
                <w:i/>
                <w:iCs/>
                <w:color w:val="0070C0"/>
                <w:sz w:val="22"/>
                <w:szCs w:val="22"/>
                <w:lang w:val="nl-NL"/>
              </w:rPr>
              <w:t>Zo ja, vermelden externe financier</w:t>
            </w:r>
          </w:p>
        </w:tc>
      </w:tr>
    </w:tbl>
    <w:p w:rsidRPr="004F2B7E" w:rsidR="006E136D" w:rsidP="006E136D" w:rsidRDefault="006E136D" w14:paraId="217C97E0" w14:textId="77777777">
      <w:pPr>
        <w:pStyle w:val="NoSpacing"/>
        <w:pBdr>
          <w:bottom w:val="single" w:color="auto" w:sz="6" w:space="1"/>
        </w:pBdr>
        <w:rPr>
          <w:lang w:val="nl-NL"/>
        </w:rPr>
      </w:pPr>
    </w:p>
    <w:p w:rsidRPr="004F2B7E" w:rsidR="00E60BC8" w:rsidP="006E136D" w:rsidRDefault="00E60BC8" w14:paraId="5AA03A73" w14:textId="77777777">
      <w:pPr>
        <w:pStyle w:val="NoSpacing"/>
        <w:jc w:val="both"/>
        <w:rPr>
          <w:lang w:val="nl-NL"/>
        </w:rPr>
      </w:pPr>
    </w:p>
    <w:p w:rsidRPr="004F2B7E" w:rsidR="006E136D" w:rsidP="00E60BC8" w:rsidRDefault="007D0CEA" w14:paraId="5FB2EBFE" w14:textId="08A29324">
      <w:pPr>
        <w:jc w:val="both"/>
        <w:rPr>
          <w:rFonts w:ascii="Calibri" w:hAnsi="Calibri" w:cs="Calibri"/>
          <w:b/>
          <w:bCs/>
        </w:rPr>
      </w:pPr>
      <w:r w:rsidRPr="004F2B7E">
        <w:rPr>
          <w:rFonts w:ascii="Calibri" w:hAnsi="Calibri" w:cs="Calibri"/>
          <w:b/>
          <w:bCs/>
        </w:rPr>
        <w:t>L</w:t>
      </w:r>
      <w:r w:rsidRPr="004F2B7E" w:rsidR="006E136D">
        <w:rPr>
          <w:rFonts w:ascii="Calibri" w:hAnsi="Calibri" w:cs="Calibri"/>
          <w:b/>
          <w:bCs/>
        </w:rPr>
        <w:t>eeropdracht</w:t>
      </w:r>
    </w:p>
    <w:p w:rsidRPr="004F2B7E" w:rsidR="00C4289D" w:rsidP="00C4289D" w:rsidRDefault="006E136D" w14:paraId="13F8CA24" w14:textId="0EAABE85">
      <w:pPr>
        <w:pStyle w:val="NoSpacing"/>
        <w:jc w:val="both"/>
        <w:rPr>
          <w:rFonts w:ascii="Calibri" w:hAnsi="Calibri" w:cs="Calibri"/>
          <w:sz w:val="22"/>
          <w:szCs w:val="22"/>
          <w:u w:val="single"/>
          <w:lang w:val="nl-NL"/>
        </w:rPr>
      </w:pPr>
      <w:r w:rsidRPr="004F2B7E">
        <w:rPr>
          <w:rFonts w:ascii="Calibri" w:hAnsi="Calibri" w:cs="Calibri"/>
          <w:sz w:val="22"/>
          <w:szCs w:val="22"/>
          <w:u w:val="single"/>
          <w:lang w:val="nl-NL"/>
        </w:rPr>
        <w:t>Beschrijving van het vakgebied en de leeropdracht</w:t>
      </w:r>
    </w:p>
    <w:p w:rsidRPr="004F2B7E" w:rsidR="00C4289D" w:rsidP="00C4289D" w:rsidRDefault="00E60BC8" w14:paraId="5B812A9C" w14:textId="2A67E772">
      <w:pPr>
        <w:pStyle w:val="NoSpacing"/>
        <w:numPr>
          <w:ilvl w:val="0"/>
          <w:numId w:val="10"/>
        </w:numPr>
        <w:jc w:val="both"/>
        <w:rPr>
          <w:rFonts w:ascii="Calibri" w:hAnsi="Calibri" w:cs="Calibri"/>
          <w:i/>
          <w:iCs/>
          <w:color w:val="0070C0"/>
          <w:sz w:val="22"/>
          <w:szCs w:val="22"/>
          <w:u w:val="single"/>
          <w:lang w:val="nl-NL"/>
        </w:rPr>
      </w:pPr>
      <w:r w:rsidRPr="004F2B7E">
        <w:rPr>
          <w:rFonts w:ascii="Calibri" w:hAnsi="Calibri" w:cs="Calibri"/>
          <w:i/>
          <w:iCs/>
          <w:color w:val="0070C0"/>
          <w:sz w:val="22"/>
          <w:szCs w:val="22"/>
          <w:lang w:val="nl-NL"/>
        </w:rPr>
        <w:t>Geef een i</w:t>
      </w:r>
      <w:r w:rsidRPr="004F2B7E" w:rsidR="006E136D">
        <w:rPr>
          <w:rFonts w:ascii="Calibri" w:hAnsi="Calibri" w:cs="Calibri"/>
          <w:i/>
          <w:iCs/>
          <w:color w:val="0070C0"/>
          <w:sz w:val="22"/>
          <w:szCs w:val="22"/>
          <w:lang w:val="nl-NL"/>
        </w:rPr>
        <w:t xml:space="preserve">nhoudelijke beschrijving van het vakgebied, met aandacht voor de context en relevante Nederlandse en internationale ontwikkelingen binnen het domein. </w:t>
      </w:r>
    </w:p>
    <w:p w:rsidRPr="004F2B7E" w:rsidR="00C4289D" w:rsidP="00C4289D" w:rsidRDefault="00C4289D" w14:paraId="634B9402" w14:textId="77777777">
      <w:pPr>
        <w:pStyle w:val="NoSpacing"/>
        <w:jc w:val="both"/>
        <w:rPr>
          <w:rFonts w:ascii="Calibri" w:hAnsi="Calibri" w:cs="Calibri"/>
          <w:i/>
          <w:iCs/>
          <w:sz w:val="22"/>
          <w:szCs w:val="22"/>
          <w:u w:val="single"/>
          <w:lang w:val="nl-NL"/>
        </w:rPr>
      </w:pPr>
    </w:p>
    <w:p w:rsidRPr="004F2B7E" w:rsidR="006E136D" w:rsidP="00C4289D" w:rsidRDefault="00E60BC8" w14:paraId="7E75329D" w14:textId="599A4639">
      <w:pPr>
        <w:pStyle w:val="NoSpacing"/>
        <w:numPr>
          <w:ilvl w:val="0"/>
          <w:numId w:val="10"/>
        </w:numPr>
        <w:jc w:val="both"/>
        <w:rPr>
          <w:rFonts w:ascii="Calibri" w:hAnsi="Calibri" w:cs="Calibri"/>
          <w:i/>
          <w:iCs/>
          <w:color w:val="0070C0"/>
          <w:sz w:val="22"/>
          <w:szCs w:val="22"/>
          <w:u w:val="single"/>
          <w:lang w:val="nl-NL"/>
        </w:rPr>
      </w:pPr>
      <w:r w:rsidRPr="004F2B7E">
        <w:rPr>
          <w:rFonts w:ascii="Calibri" w:hAnsi="Calibri" w:cs="Calibri"/>
          <w:i/>
          <w:iCs/>
          <w:color w:val="0070C0"/>
          <w:sz w:val="22"/>
          <w:szCs w:val="22"/>
          <w:lang w:val="nl-NL"/>
        </w:rPr>
        <w:t>Geef een i</w:t>
      </w:r>
      <w:r w:rsidRPr="004F2B7E" w:rsidR="006E136D">
        <w:rPr>
          <w:rFonts w:ascii="Calibri" w:hAnsi="Calibri" w:cs="Calibri"/>
          <w:i/>
          <w:iCs/>
          <w:color w:val="0070C0"/>
          <w:sz w:val="22"/>
          <w:szCs w:val="22"/>
          <w:lang w:val="nl-NL"/>
        </w:rPr>
        <w:t>nhoudelijke beschrijving van de leeropdracht. Onder meer welke thema’s, invalshoeken en/of onderzoeks</w:t>
      </w:r>
      <w:r w:rsidRPr="004F2B7E" w:rsidR="00810ADC">
        <w:rPr>
          <w:rFonts w:ascii="Calibri" w:hAnsi="Calibri" w:cs="Calibri"/>
          <w:i/>
          <w:iCs/>
          <w:color w:val="0070C0"/>
          <w:sz w:val="22"/>
          <w:szCs w:val="22"/>
          <w:lang w:val="nl-NL"/>
        </w:rPr>
        <w:t>- en onderwijs</w:t>
      </w:r>
      <w:r w:rsidRPr="004F2B7E" w:rsidR="006E136D">
        <w:rPr>
          <w:rFonts w:ascii="Calibri" w:hAnsi="Calibri" w:cs="Calibri"/>
          <w:i/>
          <w:iCs/>
          <w:color w:val="0070C0"/>
          <w:sz w:val="22"/>
          <w:szCs w:val="22"/>
          <w:lang w:val="nl-NL"/>
        </w:rPr>
        <w:t>vragen staan centraal? Wat zijn de beoogde doelstellingen te realiseren bij het vervullen van de leeropdracht</w:t>
      </w:r>
      <w:r w:rsidRPr="004F2B7E" w:rsidR="00C4289D">
        <w:rPr>
          <w:rFonts w:ascii="Calibri" w:hAnsi="Calibri" w:cs="Calibri"/>
          <w:i/>
          <w:iCs/>
          <w:color w:val="0070C0"/>
          <w:sz w:val="22"/>
          <w:szCs w:val="22"/>
          <w:lang w:val="nl-NL"/>
        </w:rPr>
        <w:t xml:space="preserve">? </w:t>
      </w:r>
      <w:r w:rsidRPr="004F2B7E" w:rsidR="006E136D">
        <w:rPr>
          <w:rFonts w:ascii="Calibri" w:hAnsi="Calibri" w:cs="Calibri"/>
          <w:i/>
          <w:iCs/>
          <w:color w:val="0070C0"/>
          <w:sz w:val="22"/>
          <w:szCs w:val="22"/>
          <w:lang w:val="nl-NL"/>
        </w:rPr>
        <w:t xml:space="preserve">Hoe ziet de verhouding tussen de vijf domeinen binnen Erkennen &amp; Waarderen eruit en wordt er binnen de leerstoel een accent gelegd op één of twee van deze domeinen? </w:t>
      </w:r>
    </w:p>
    <w:p w:rsidRPr="004F2B7E" w:rsidR="006E136D" w:rsidP="00597F8D" w:rsidRDefault="006E136D" w14:paraId="7123A82B" w14:textId="07CD46D8">
      <w:pPr>
        <w:pStyle w:val="NoSpacing"/>
        <w:jc w:val="both"/>
        <w:rPr>
          <w:rFonts w:ascii="Calibri" w:hAnsi="Calibri" w:cs="Calibri"/>
          <w:sz w:val="22"/>
          <w:szCs w:val="22"/>
          <w:lang w:val="nl-NL"/>
        </w:rPr>
      </w:pPr>
    </w:p>
    <w:p w:rsidRPr="004F2B7E" w:rsidR="00597F8D" w:rsidP="00597F8D" w:rsidRDefault="00597F8D" w14:paraId="14E7809F" w14:textId="18A1F960">
      <w:pPr>
        <w:pStyle w:val="NoSpacing"/>
        <w:jc w:val="both"/>
        <w:rPr>
          <w:rFonts w:ascii="Calibri" w:hAnsi="Calibri" w:cs="Calibri"/>
          <w:sz w:val="22"/>
          <w:szCs w:val="22"/>
          <w:lang w:val="nl-NL"/>
        </w:rPr>
      </w:pPr>
      <w:r w:rsidRPr="004F2B7E">
        <w:rPr>
          <w:rFonts w:ascii="Calibri" w:hAnsi="Calibri" w:cs="Calibri"/>
          <w:sz w:val="22"/>
          <w:szCs w:val="22"/>
          <w:lang w:val="nl-NL"/>
        </w:rPr>
        <w:t>[</w:t>
      </w:r>
      <w:proofErr w:type="gramStart"/>
      <w:r w:rsidRPr="004F2B7E">
        <w:rPr>
          <w:rFonts w:ascii="Calibri" w:hAnsi="Calibri" w:cs="Calibri"/>
          <w:sz w:val="22"/>
          <w:szCs w:val="22"/>
          <w:lang w:val="nl-NL"/>
        </w:rPr>
        <w:t>tekst</w:t>
      </w:r>
      <w:proofErr w:type="gramEnd"/>
      <w:r w:rsidRPr="004F2B7E">
        <w:rPr>
          <w:rFonts w:ascii="Calibri" w:hAnsi="Calibri" w:cs="Calibri"/>
          <w:sz w:val="22"/>
          <w:szCs w:val="22"/>
          <w:lang w:val="nl-NL"/>
        </w:rPr>
        <w:t>]</w:t>
      </w:r>
    </w:p>
    <w:p w:rsidRPr="004F2B7E" w:rsidR="00597F8D" w:rsidP="00597F8D" w:rsidRDefault="00597F8D" w14:paraId="3AD010FB" w14:textId="77777777">
      <w:pPr>
        <w:pStyle w:val="NoSpacing"/>
        <w:jc w:val="both"/>
        <w:rPr>
          <w:rFonts w:ascii="Calibri" w:hAnsi="Calibri" w:cs="Calibri"/>
          <w:sz w:val="22"/>
          <w:szCs w:val="22"/>
          <w:lang w:val="nl-NL"/>
        </w:rPr>
      </w:pPr>
    </w:p>
    <w:p w:rsidRPr="004F2B7E" w:rsidR="006E136D" w:rsidP="00C4289D" w:rsidRDefault="006E136D" w14:paraId="7FF772A0" w14:textId="43429FA5">
      <w:pPr>
        <w:pStyle w:val="NoSpacing"/>
        <w:jc w:val="both"/>
        <w:rPr>
          <w:rFonts w:ascii="Calibri" w:hAnsi="Calibri" w:cs="Calibri"/>
          <w:sz w:val="22"/>
          <w:szCs w:val="22"/>
          <w:u w:val="single"/>
          <w:lang w:val="nl-NL"/>
        </w:rPr>
      </w:pPr>
      <w:r w:rsidRPr="004F2B7E">
        <w:rPr>
          <w:rFonts w:ascii="Calibri" w:hAnsi="Calibri" w:cs="Calibri"/>
          <w:sz w:val="22"/>
          <w:szCs w:val="22"/>
          <w:u w:val="single"/>
          <w:lang w:val="nl-NL"/>
        </w:rPr>
        <w:t xml:space="preserve">Positionering &amp; inbedding van de leerstoel </w:t>
      </w:r>
    </w:p>
    <w:p w:rsidRPr="004F2B7E" w:rsidR="006E136D" w:rsidP="00C4289D" w:rsidRDefault="00066CD5" w14:paraId="52F571D0" w14:textId="487F18A6">
      <w:pPr>
        <w:pStyle w:val="NoSpacing"/>
        <w:numPr>
          <w:ilvl w:val="0"/>
          <w:numId w:val="11"/>
        </w:numPr>
        <w:jc w:val="both"/>
        <w:rPr>
          <w:rFonts w:ascii="Calibri" w:hAnsi="Calibri" w:cs="Calibri"/>
          <w:i/>
          <w:iCs/>
          <w:color w:val="0070C0"/>
          <w:sz w:val="22"/>
          <w:szCs w:val="22"/>
          <w:u w:val="single"/>
          <w:lang w:val="nl-NL"/>
        </w:rPr>
      </w:pPr>
      <w:r w:rsidRPr="004F2B7E">
        <w:rPr>
          <w:rFonts w:ascii="Calibri" w:hAnsi="Calibri" w:cs="Calibri"/>
          <w:i/>
          <w:iCs/>
          <w:color w:val="0070C0"/>
          <w:sz w:val="22"/>
          <w:szCs w:val="22"/>
          <w:lang w:val="nl-NL"/>
        </w:rPr>
        <w:t>Geef een korte beschrijving</w:t>
      </w:r>
      <w:r w:rsidRPr="004F2B7E" w:rsidR="00F2619F">
        <w:rPr>
          <w:rFonts w:ascii="Calibri" w:hAnsi="Calibri" w:cs="Calibri"/>
          <w:i/>
          <w:iCs/>
          <w:color w:val="0070C0"/>
          <w:sz w:val="22"/>
          <w:szCs w:val="22"/>
          <w:lang w:val="nl-NL"/>
        </w:rPr>
        <w:t xml:space="preserve"> van het departement waar de leerstoel zal worden ingebed. Hoe verhoudt de leeropdracht zich tot de andere leerstoelen binnen het departement? Hoe past deze leerstoel binnen het profiel en de vigerende strategie van de faculteit en Tilburg University?</w:t>
      </w:r>
    </w:p>
    <w:p w:rsidRPr="004F2B7E" w:rsidR="00C4289D" w:rsidP="00C4289D" w:rsidRDefault="00C4289D" w14:paraId="77D8D84A" w14:textId="77777777">
      <w:pPr>
        <w:pStyle w:val="NoSpacing"/>
        <w:jc w:val="both"/>
        <w:rPr>
          <w:rFonts w:ascii="Calibri" w:hAnsi="Calibri" w:cs="Calibri"/>
          <w:i/>
          <w:iCs/>
          <w:color w:val="0070C0"/>
          <w:sz w:val="22"/>
          <w:szCs w:val="22"/>
          <w:lang w:val="nl-NL"/>
        </w:rPr>
      </w:pPr>
    </w:p>
    <w:p w:rsidRPr="004F2B7E" w:rsidR="006E136D" w:rsidP="00C4289D" w:rsidRDefault="007D5EC1" w14:paraId="2D1C24FC" w14:textId="474466AB">
      <w:pPr>
        <w:pStyle w:val="NoSpacing"/>
        <w:numPr>
          <w:ilvl w:val="0"/>
          <w:numId w:val="11"/>
        </w:numPr>
        <w:jc w:val="both"/>
        <w:rPr>
          <w:rFonts w:ascii="Calibri" w:hAnsi="Calibri" w:cs="Calibri"/>
          <w:i/>
          <w:iCs/>
          <w:color w:val="0070C0"/>
          <w:sz w:val="22"/>
          <w:szCs w:val="22"/>
          <w:u w:val="single"/>
          <w:lang w:val="nl-NL"/>
        </w:rPr>
      </w:pPr>
      <w:r w:rsidRPr="004F2B7E">
        <w:rPr>
          <w:rFonts w:ascii="Calibri" w:hAnsi="Calibri" w:cs="Calibri"/>
          <w:i/>
          <w:iCs/>
          <w:color w:val="0070C0"/>
          <w:sz w:val="22"/>
          <w:szCs w:val="22"/>
          <w:lang w:val="nl-NL"/>
        </w:rPr>
        <w:t>Beschrijf</w:t>
      </w:r>
      <w:r w:rsidRPr="004F2B7E" w:rsidR="006E136D">
        <w:rPr>
          <w:rFonts w:ascii="Calibri" w:hAnsi="Calibri" w:cs="Calibri"/>
          <w:i/>
          <w:iCs/>
          <w:color w:val="0070C0"/>
          <w:sz w:val="22"/>
          <w:szCs w:val="22"/>
          <w:lang w:val="nl-NL"/>
        </w:rPr>
        <w:t xml:space="preserve"> </w:t>
      </w:r>
      <w:r w:rsidRPr="004F2B7E" w:rsidR="009659A0">
        <w:rPr>
          <w:rFonts w:ascii="Calibri" w:hAnsi="Calibri" w:cs="Calibri"/>
          <w:i/>
          <w:iCs/>
          <w:color w:val="0070C0"/>
          <w:sz w:val="22"/>
          <w:szCs w:val="22"/>
          <w:lang w:val="nl-NL"/>
        </w:rPr>
        <w:t>de</w:t>
      </w:r>
      <w:r w:rsidRPr="004F2B7E" w:rsidR="006E136D">
        <w:rPr>
          <w:rFonts w:ascii="Calibri" w:hAnsi="Calibri" w:cs="Calibri"/>
          <w:i/>
          <w:iCs/>
          <w:color w:val="0070C0"/>
          <w:sz w:val="22"/>
          <w:szCs w:val="22"/>
          <w:lang w:val="nl-NL"/>
        </w:rPr>
        <w:t xml:space="preserve"> mogelijkheden tot samenwerking binnen het departement, de faculteit, </w:t>
      </w:r>
      <w:r w:rsidRPr="004F2B7E" w:rsidR="000E24B7">
        <w:rPr>
          <w:rFonts w:ascii="Calibri" w:hAnsi="Calibri" w:cs="Calibri"/>
          <w:i/>
          <w:iCs/>
          <w:color w:val="0070C0"/>
          <w:sz w:val="22"/>
          <w:szCs w:val="22"/>
          <w:lang w:val="nl-NL"/>
        </w:rPr>
        <w:t>de universiteit</w:t>
      </w:r>
      <w:r w:rsidRPr="004F2B7E" w:rsidDel="00E00125" w:rsidR="006E136D">
        <w:rPr>
          <w:rFonts w:ascii="Calibri" w:hAnsi="Calibri" w:cs="Calibri"/>
          <w:i/>
          <w:iCs/>
          <w:color w:val="0070C0"/>
          <w:sz w:val="22"/>
          <w:szCs w:val="22"/>
          <w:lang w:val="nl-NL"/>
        </w:rPr>
        <w:t xml:space="preserve"> </w:t>
      </w:r>
      <w:r w:rsidRPr="004F2B7E" w:rsidR="006E136D">
        <w:rPr>
          <w:rFonts w:ascii="Calibri" w:hAnsi="Calibri" w:cs="Calibri"/>
          <w:i/>
          <w:iCs/>
          <w:color w:val="0070C0"/>
          <w:sz w:val="22"/>
          <w:szCs w:val="22"/>
          <w:lang w:val="nl-NL"/>
        </w:rPr>
        <w:t>en indien van toepassing buiten de universiteit met andere kennisinstellingen of maatschappelijke partners/organisaties.</w:t>
      </w:r>
    </w:p>
    <w:p w:rsidRPr="004F2B7E" w:rsidR="00675D60" w:rsidP="00675D60" w:rsidRDefault="00675D60" w14:paraId="681DB97E" w14:textId="77777777">
      <w:pPr>
        <w:pStyle w:val="NoSpacing"/>
      </w:pPr>
    </w:p>
    <w:p w:rsidRPr="004F2B7E" w:rsidR="00C4289D" w:rsidP="00C4289D" w:rsidRDefault="00675D60" w14:paraId="19B31061" w14:textId="40045FC6">
      <w:pPr>
        <w:pStyle w:val="NoSpacing"/>
        <w:numPr>
          <w:ilvl w:val="0"/>
          <w:numId w:val="11"/>
        </w:numPr>
        <w:jc w:val="both"/>
        <w:rPr>
          <w:rFonts w:ascii="Calibri" w:hAnsi="Calibri" w:cs="Calibri"/>
          <w:i/>
          <w:iCs/>
          <w:color w:val="0070C0"/>
          <w:sz w:val="22"/>
          <w:szCs w:val="22"/>
          <w:lang w:val="nl-NL"/>
        </w:rPr>
      </w:pPr>
      <w:r w:rsidRPr="004F2B7E">
        <w:rPr>
          <w:rFonts w:ascii="Calibri" w:hAnsi="Calibri" w:cs="Calibri"/>
          <w:i/>
          <w:iCs/>
          <w:color w:val="0070C0"/>
          <w:sz w:val="22"/>
          <w:szCs w:val="22"/>
          <w:lang w:val="nl-NL"/>
        </w:rPr>
        <w:t>Ingeval de leerstoel door een externe partij(en) (deels) wordt gefinancierd, dient dit expliciet vermeld te worden. Geef een beschrijving van de motivatie van de financier(s) om deze leerstoel te financieren.</w:t>
      </w:r>
      <w:bookmarkStart w:name="_Hlk142377834" w:id="0"/>
    </w:p>
    <w:bookmarkEnd w:id="0"/>
    <w:p w:rsidRPr="004F2B7E" w:rsidR="00597F8D" w:rsidP="00675D60" w:rsidRDefault="00597F8D" w14:paraId="59B01535" w14:textId="77777777">
      <w:pPr>
        <w:pStyle w:val="NoSpacing"/>
        <w:pBdr>
          <w:bottom w:val="single" w:color="auto" w:sz="6" w:space="1"/>
        </w:pBdr>
        <w:jc w:val="both"/>
        <w:rPr>
          <w:rFonts w:ascii="Calibri" w:hAnsi="Calibri" w:cs="Calibri"/>
          <w:sz w:val="22"/>
          <w:szCs w:val="22"/>
          <w:lang w:val="nl-NL"/>
        </w:rPr>
      </w:pPr>
    </w:p>
    <w:p w:rsidRPr="004F2B7E" w:rsidR="00675D60" w:rsidP="00675D60" w:rsidRDefault="00597F8D" w14:paraId="45AB52CE" w14:textId="4B7EC749">
      <w:pPr>
        <w:pStyle w:val="NoSpacing"/>
        <w:pBdr>
          <w:bottom w:val="single" w:color="auto" w:sz="6" w:space="1"/>
        </w:pBdr>
        <w:jc w:val="both"/>
        <w:rPr>
          <w:rFonts w:ascii="Calibri" w:hAnsi="Calibri" w:cs="Calibri"/>
          <w:sz w:val="22"/>
          <w:szCs w:val="22"/>
          <w:lang w:val="nl-NL"/>
        </w:rPr>
      </w:pPr>
      <w:r w:rsidRPr="004F2B7E">
        <w:rPr>
          <w:rFonts w:ascii="Calibri" w:hAnsi="Calibri" w:cs="Calibri"/>
          <w:sz w:val="22"/>
          <w:szCs w:val="22"/>
          <w:lang w:val="nl-NL"/>
        </w:rPr>
        <w:t>[</w:t>
      </w:r>
      <w:proofErr w:type="gramStart"/>
      <w:r w:rsidRPr="004F2B7E">
        <w:rPr>
          <w:rFonts w:ascii="Calibri" w:hAnsi="Calibri" w:cs="Calibri"/>
          <w:sz w:val="22"/>
          <w:szCs w:val="22"/>
          <w:lang w:val="nl-NL"/>
        </w:rPr>
        <w:t>tekst</w:t>
      </w:r>
      <w:proofErr w:type="gramEnd"/>
      <w:r w:rsidRPr="004F2B7E">
        <w:rPr>
          <w:rFonts w:ascii="Calibri" w:hAnsi="Calibri" w:cs="Calibri"/>
          <w:sz w:val="22"/>
          <w:szCs w:val="22"/>
          <w:lang w:val="nl-NL"/>
        </w:rPr>
        <w:t>]</w:t>
      </w:r>
    </w:p>
    <w:p w:rsidRPr="004F2B7E" w:rsidR="00597F8D" w:rsidP="00675D60" w:rsidRDefault="00597F8D" w14:paraId="7D22A86C" w14:textId="77777777">
      <w:pPr>
        <w:pStyle w:val="NoSpacing"/>
        <w:pBdr>
          <w:bottom w:val="single" w:color="auto" w:sz="6" w:space="1"/>
        </w:pBdr>
        <w:jc w:val="both"/>
        <w:rPr>
          <w:lang w:val="nl-NL"/>
        </w:rPr>
      </w:pPr>
    </w:p>
    <w:p w:rsidRPr="004F2B7E" w:rsidR="00E60BC8" w:rsidP="00E60BC8" w:rsidRDefault="00E60BC8" w14:paraId="466D519A" w14:textId="77777777">
      <w:pPr>
        <w:pStyle w:val="NoSpacing"/>
        <w:jc w:val="both"/>
        <w:rPr>
          <w:lang w:val="nl-NL"/>
        </w:rPr>
      </w:pPr>
    </w:p>
    <w:p w:rsidRPr="004F2B7E" w:rsidR="00136FC4" w:rsidP="00E60BC8" w:rsidRDefault="00136FC4" w14:paraId="638283B9" w14:textId="77777777">
      <w:pPr>
        <w:ind w:right="6"/>
        <w:jc w:val="both"/>
        <w:rPr>
          <w:rFonts w:ascii="Calibri" w:hAnsi="Calibri" w:cs="Calibri"/>
          <w:b/>
          <w:bCs/>
        </w:rPr>
      </w:pPr>
    </w:p>
    <w:p w:rsidRPr="004F2B7E" w:rsidR="00136FC4" w:rsidP="00E60BC8" w:rsidRDefault="00136FC4" w14:paraId="37C5406C" w14:textId="77777777">
      <w:pPr>
        <w:ind w:right="6"/>
        <w:jc w:val="both"/>
        <w:rPr>
          <w:rFonts w:ascii="Calibri" w:hAnsi="Calibri" w:cs="Calibri"/>
          <w:b/>
          <w:bCs/>
        </w:rPr>
      </w:pPr>
    </w:p>
    <w:p w:rsidRPr="004F2B7E" w:rsidR="00136FC4" w:rsidP="00E60BC8" w:rsidRDefault="00136FC4" w14:paraId="6A1A7D39" w14:textId="77777777">
      <w:pPr>
        <w:ind w:right="6"/>
        <w:jc w:val="both"/>
        <w:rPr>
          <w:rFonts w:ascii="Calibri" w:hAnsi="Calibri" w:cs="Calibri"/>
          <w:b/>
          <w:bCs/>
        </w:rPr>
      </w:pPr>
    </w:p>
    <w:p w:rsidRPr="004F2B7E" w:rsidR="00136FC4" w:rsidP="00E60BC8" w:rsidRDefault="00136FC4" w14:paraId="440CE965" w14:textId="77777777">
      <w:pPr>
        <w:ind w:right="6"/>
        <w:jc w:val="both"/>
        <w:rPr>
          <w:rFonts w:ascii="Calibri" w:hAnsi="Calibri" w:cs="Calibri"/>
          <w:b/>
          <w:bCs/>
        </w:rPr>
      </w:pPr>
    </w:p>
    <w:p w:rsidRPr="004F2B7E" w:rsidR="00136FC4" w:rsidP="00E60BC8" w:rsidRDefault="00136FC4" w14:paraId="69124D9E" w14:textId="77777777">
      <w:pPr>
        <w:ind w:right="6"/>
        <w:jc w:val="both"/>
        <w:rPr>
          <w:rFonts w:ascii="Calibri" w:hAnsi="Calibri" w:cs="Calibri"/>
          <w:b/>
          <w:bCs/>
        </w:rPr>
      </w:pPr>
    </w:p>
    <w:p w:rsidRPr="004F2B7E" w:rsidR="00136FC4" w:rsidP="00136FC4" w:rsidRDefault="00136FC4" w14:paraId="3BEDD23C" w14:textId="77777777">
      <w:pPr>
        <w:pStyle w:val="NoSpacing"/>
      </w:pPr>
    </w:p>
    <w:p w:rsidRPr="004F2B7E" w:rsidR="006E136D" w:rsidP="00E60BC8" w:rsidRDefault="007D0CEA" w14:paraId="09EF7329" w14:textId="6065C971">
      <w:pPr>
        <w:ind w:right="6"/>
        <w:jc w:val="both"/>
        <w:rPr>
          <w:rFonts w:ascii="Calibri" w:hAnsi="Calibri" w:cs="Calibri"/>
          <w:b/>
          <w:bCs/>
        </w:rPr>
      </w:pPr>
      <w:r w:rsidRPr="004F2B7E">
        <w:rPr>
          <w:rFonts w:ascii="Calibri" w:hAnsi="Calibri" w:cs="Calibri"/>
          <w:b/>
          <w:bCs/>
        </w:rPr>
        <w:t>Functie</w:t>
      </w:r>
      <w:r w:rsidRPr="004F2B7E" w:rsidR="006E136D">
        <w:rPr>
          <w:rFonts w:ascii="Calibri" w:hAnsi="Calibri" w:cs="Calibri"/>
          <w:b/>
          <w:bCs/>
        </w:rPr>
        <w:t>profiel</w:t>
      </w:r>
    </w:p>
    <w:p w:rsidRPr="004F2B7E" w:rsidR="009A1C4E" w:rsidP="009A1C4E" w:rsidRDefault="009A1C4E" w14:paraId="6E3C834B" w14:textId="3EA12FF8">
      <w:pPr>
        <w:pStyle w:val="NoSpacing"/>
        <w:jc w:val="both"/>
        <w:rPr>
          <w:rFonts w:ascii="Calibri" w:hAnsi="Calibri" w:cs="Calibri"/>
          <w:sz w:val="22"/>
          <w:szCs w:val="22"/>
          <w:lang w:val="nl-NL"/>
        </w:rPr>
      </w:pPr>
      <w:r w:rsidRPr="004F2B7E">
        <w:rPr>
          <w:rFonts w:ascii="Calibri" w:hAnsi="Calibri" w:cs="Calibri"/>
          <w:sz w:val="22"/>
          <w:szCs w:val="22"/>
          <w:u w:val="single"/>
          <w:lang w:val="nl-NL"/>
        </w:rPr>
        <w:t>Profiel, taken &amp; verantwoordelijkheden</w:t>
      </w:r>
    </w:p>
    <w:p w:rsidRPr="004F2B7E" w:rsidR="003E140F" w:rsidP="49A2D087" w:rsidRDefault="003E140F" w14:paraId="76902620" w14:textId="386B7D64">
      <w:pPr>
        <w:pStyle w:val="NoSpacing"/>
        <w:numPr>
          <w:ilvl w:val="0"/>
          <w:numId w:val="13"/>
        </w:numPr>
        <w:jc w:val="both"/>
        <w:rPr>
          <w:rFonts w:ascii="Calibri" w:hAnsi="Calibri" w:cs="Calibri"/>
          <w:i/>
          <w:iCs/>
          <w:color w:val="0070C0"/>
          <w:sz w:val="22"/>
          <w:szCs w:val="22"/>
          <w:lang w:val="nl-NL"/>
        </w:rPr>
      </w:pPr>
      <w:r w:rsidRPr="004F2B7E">
        <w:rPr>
          <w:rFonts w:ascii="Calibri" w:hAnsi="Calibri" w:cs="Calibri"/>
          <w:i/>
          <w:iCs/>
          <w:color w:val="0070C0"/>
          <w:sz w:val="22"/>
          <w:szCs w:val="22"/>
          <w:lang w:val="nl-NL"/>
        </w:rPr>
        <w:t xml:space="preserve">Beschrijf het profiel van de </w:t>
      </w:r>
      <w:r w:rsidRPr="004F2B7E" w:rsidR="00D9316F">
        <w:rPr>
          <w:rFonts w:ascii="Calibri" w:hAnsi="Calibri" w:cs="Calibri"/>
          <w:i/>
          <w:iCs/>
          <w:color w:val="0070C0"/>
          <w:sz w:val="22"/>
          <w:szCs w:val="22"/>
          <w:lang w:val="nl-NL"/>
        </w:rPr>
        <w:t>leerstoelhouder</w:t>
      </w:r>
      <w:r w:rsidRPr="004F2B7E">
        <w:rPr>
          <w:rFonts w:ascii="Calibri" w:hAnsi="Calibri" w:cs="Calibri"/>
          <w:i/>
          <w:iCs/>
          <w:color w:val="0070C0"/>
          <w:sz w:val="22"/>
          <w:szCs w:val="22"/>
          <w:lang w:val="nl-NL"/>
        </w:rPr>
        <w:t xml:space="preserve">. Welke taken en verantwoordelijkheden zijn </w:t>
      </w:r>
      <w:r w:rsidRPr="004F2B7E" w:rsidR="00F06C29">
        <w:rPr>
          <w:rFonts w:ascii="Calibri" w:hAnsi="Calibri" w:cs="Calibri"/>
          <w:i/>
          <w:iCs/>
          <w:color w:val="0070C0"/>
          <w:sz w:val="22"/>
          <w:szCs w:val="22"/>
          <w:lang w:val="nl-NL"/>
        </w:rPr>
        <w:t xml:space="preserve">er </w:t>
      </w:r>
      <w:r w:rsidRPr="004F2B7E">
        <w:rPr>
          <w:rFonts w:ascii="Calibri" w:hAnsi="Calibri" w:cs="Calibri"/>
          <w:i/>
          <w:iCs/>
          <w:color w:val="0070C0"/>
          <w:sz w:val="22"/>
          <w:szCs w:val="22"/>
          <w:lang w:val="nl-NL"/>
        </w:rPr>
        <w:t>verbonden aan de</w:t>
      </w:r>
      <w:r w:rsidRPr="004F2B7E" w:rsidR="00B411CA">
        <w:rPr>
          <w:rFonts w:ascii="Calibri" w:hAnsi="Calibri" w:cs="Calibri"/>
          <w:i/>
          <w:iCs/>
          <w:color w:val="0070C0"/>
          <w:sz w:val="22"/>
          <w:szCs w:val="22"/>
          <w:lang w:val="nl-NL"/>
        </w:rPr>
        <w:t xml:space="preserve"> leer</w:t>
      </w:r>
      <w:r w:rsidRPr="004F2B7E" w:rsidR="00D9316F">
        <w:rPr>
          <w:rFonts w:ascii="Calibri" w:hAnsi="Calibri" w:cs="Calibri"/>
          <w:i/>
          <w:iCs/>
          <w:color w:val="0070C0"/>
          <w:sz w:val="22"/>
          <w:szCs w:val="22"/>
          <w:lang w:val="nl-NL"/>
        </w:rPr>
        <w:t>stoel</w:t>
      </w:r>
      <w:r w:rsidRPr="004F2B7E">
        <w:rPr>
          <w:rFonts w:ascii="Calibri" w:hAnsi="Calibri" w:cs="Calibri"/>
          <w:i/>
          <w:iCs/>
          <w:color w:val="0070C0"/>
          <w:sz w:val="22"/>
          <w:szCs w:val="22"/>
          <w:lang w:val="nl-NL"/>
        </w:rPr>
        <w:t xml:space="preserve">? Ga hierbij in op zowel de inhoudelijke focus als de bredere academische rol van de </w:t>
      </w:r>
      <w:r w:rsidRPr="004F2B7E" w:rsidR="00D9316F">
        <w:rPr>
          <w:rFonts w:ascii="Calibri" w:hAnsi="Calibri" w:cs="Calibri"/>
          <w:i/>
          <w:iCs/>
          <w:color w:val="0070C0"/>
          <w:sz w:val="22"/>
          <w:szCs w:val="22"/>
          <w:lang w:val="nl-NL"/>
        </w:rPr>
        <w:t>hoogleraar</w:t>
      </w:r>
      <w:r w:rsidRPr="004F2B7E">
        <w:rPr>
          <w:rFonts w:ascii="Calibri" w:hAnsi="Calibri" w:cs="Calibri"/>
          <w:i/>
          <w:iCs/>
          <w:color w:val="0070C0"/>
          <w:sz w:val="22"/>
          <w:szCs w:val="22"/>
          <w:lang w:val="nl-NL"/>
        </w:rPr>
        <w:t>.</w:t>
      </w:r>
      <w:r w:rsidRPr="004F2B7E" w:rsidR="009F2F29">
        <w:rPr>
          <w:rFonts w:ascii="Calibri" w:hAnsi="Calibri" w:cs="Calibri"/>
          <w:i/>
          <w:iCs/>
          <w:color w:val="0070C0"/>
          <w:sz w:val="22"/>
          <w:szCs w:val="22"/>
          <w:lang w:val="nl-NL"/>
        </w:rPr>
        <w:t xml:space="preserve"> Vermeld of het een hoogleraar 2 of hoogleraar 1 positie betreft.</w:t>
      </w:r>
    </w:p>
    <w:p w:rsidRPr="004F2B7E" w:rsidR="007D0CEA" w:rsidP="00D169BA" w:rsidRDefault="007D0CEA" w14:paraId="3536CA48" w14:textId="77777777">
      <w:pPr>
        <w:pStyle w:val="NoSpacing"/>
        <w:jc w:val="both"/>
        <w:rPr>
          <w:rFonts w:ascii="Calibri" w:hAnsi="Calibri" w:cs="Calibri"/>
          <w:color w:val="0070C0"/>
          <w:sz w:val="22"/>
          <w:szCs w:val="22"/>
          <w:u w:val="single"/>
          <w:lang w:val="nl-NL"/>
        </w:rPr>
      </w:pPr>
    </w:p>
    <w:p w:rsidRPr="004F2B7E" w:rsidR="00D169BA" w:rsidP="00D169BA" w:rsidRDefault="00D169BA" w14:paraId="4E443AA3" w14:textId="31461CFC">
      <w:pPr>
        <w:pStyle w:val="NoSpacing"/>
        <w:jc w:val="both"/>
        <w:rPr>
          <w:rFonts w:ascii="Calibri" w:hAnsi="Calibri" w:cs="Calibri"/>
          <w:sz w:val="22"/>
          <w:szCs w:val="22"/>
          <w:lang w:val="nl-NL"/>
        </w:rPr>
      </w:pPr>
      <w:r w:rsidRPr="004F2B7E">
        <w:rPr>
          <w:rFonts w:ascii="Calibri" w:hAnsi="Calibri" w:cs="Calibri"/>
          <w:sz w:val="22"/>
          <w:szCs w:val="22"/>
          <w:lang w:val="nl-NL"/>
        </w:rPr>
        <w:t>[</w:t>
      </w:r>
      <w:proofErr w:type="gramStart"/>
      <w:r w:rsidRPr="004F2B7E">
        <w:rPr>
          <w:rFonts w:ascii="Calibri" w:hAnsi="Calibri" w:cs="Calibri"/>
          <w:sz w:val="22"/>
          <w:szCs w:val="22"/>
          <w:lang w:val="nl-NL"/>
        </w:rPr>
        <w:t>tekst</w:t>
      </w:r>
      <w:proofErr w:type="gramEnd"/>
      <w:r w:rsidRPr="004F2B7E">
        <w:rPr>
          <w:rFonts w:ascii="Calibri" w:hAnsi="Calibri" w:cs="Calibri"/>
          <w:sz w:val="22"/>
          <w:szCs w:val="22"/>
          <w:lang w:val="nl-NL"/>
        </w:rPr>
        <w:t>]</w:t>
      </w:r>
    </w:p>
    <w:p w:rsidRPr="004F2B7E" w:rsidR="00D169BA" w:rsidP="00D169BA" w:rsidRDefault="00D169BA" w14:paraId="1BC31A84" w14:textId="77777777">
      <w:pPr>
        <w:pStyle w:val="NoSpacing"/>
        <w:jc w:val="both"/>
        <w:rPr>
          <w:rFonts w:ascii="Calibri" w:hAnsi="Calibri" w:cs="Calibri"/>
          <w:sz w:val="22"/>
          <w:szCs w:val="22"/>
          <w:lang w:val="nl-NL"/>
        </w:rPr>
      </w:pPr>
    </w:p>
    <w:p w:rsidRPr="004F2B7E" w:rsidR="009A1C4E" w:rsidP="009A1C4E" w:rsidRDefault="009A1C4E" w14:paraId="5BDD25CF" w14:textId="1085B1E4">
      <w:pPr>
        <w:pStyle w:val="NoSpacing"/>
        <w:jc w:val="both"/>
        <w:rPr>
          <w:rFonts w:ascii="Calibri" w:hAnsi="Calibri" w:cs="Calibri"/>
          <w:color w:val="0070C0"/>
          <w:sz w:val="22"/>
          <w:szCs w:val="22"/>
          <w:u w:val="single"/>
          <w:lang w:val="nl-NL"/>
        </w:rPr>
      </w:pPr>
      <w:r w:rsidRPr="004F2B7E">
        <w:rPr>
          <w:rFonts w:ascii="Calibri" w:hAnsi="Calibri" w:cs="Calibri"/>
          <w:sz w:val="22"/>
          <w:szCs w:val="22"/>
          <w:u w:val="single"/>
          <w:lang w:val="nl-NL"/>
        </w:rPr>
        <w:t>Benoemingscriteria</w:t>
      </w:r>
    </w:p>
    <w:p w:rsidRPr="004F2B7E" w:rsidR="006E136D" w:rsidP="009A1C4E" w:rsidRDefault="007D0CEA" w14:paraId="7506DD0F" w14:textId="5D13168E">
      <w:pPr>
        <w:pStyle w:val="NoSpacing"/>
        <w:numPr>
          <w:ilvl w:val="0"/>
          <w:numId w:val="13"/>
        </w:numPr>
        <w:jc w:val="both"/>
        <w:rPr>
          <w:rFonts w:ascii="Calibri" w:hAnsi="Calibri" w:cs="Calibri"/>
          <w:i/>
          <w:iCs/>
          <w:color w:val="0070C0"/>
          <w:sz w:val="22"/>
          <w:szCs w:val="22"/>
          <w:lang w:val="nl-NL"/>
        </w:rPr>
      </w:pPr>
      <w:r w:rsidRPr="004F2B7E">
        <w:rPr>
          <w:rFonts w:ascii="Calibri" w:hAnsi="Calibri" w:cs="Calibri"/>
          <w:i/>
          <w:iCs/>
          <w:color w:val="0070C0"/>
          <w:sz w:val="22"/>
          <w:szCs w:val="22"/>
          <w:lang w:val="nl-NL"/>
        </w:rPr>
        <w:t xml:space="preserve">Werk de </w:t>
      </w:r>
      <w:r w:rsidRPr="004F2B7E" w:rsidR="006E136D">
        <w:rPr>
          <w:rFonts w:ascii="Calibri" w:hAnsi="Calibri" w:cs="Calibri"/>
          <w:i/>
          <w:iCs/>
          <w:color w:val="0070C0"/>
          <w:sz w:val="22"/>
          <w:szCs w:val="22"/>
          <w:lang w:val="nl-NL"/>
        </w:rPr>
        <w:t xml:space="preserve">benoemingscriteria met aandacht voor UFO en voor de vijf domeinen van Erkennen &amp; </w:t>
      </w:r>
      <w:r w:rsidRPr="004F2B7E">
        <w:rPr>
          <w:rFonts w:ascii="Calibri" w:hAnsi="Calibri" w:cs="Calibri"/>
          <w:i/>
          <w:iCs/>
          <w:color w:val="0070C0"/>
          <w:sz w:val="22"/>
          <w:szCs w:val="22"/>
          <w:lang w:val="nl-NL"/>
        </w:rPr>
        <w:t>Waarderen uit.</w:t>
      </w:r>
      <w:r w:rsidRPr="004F2B7E" w:rsidR="00E67B95">
        <w:rPr>
          <w:rFonts w:ascii="Calibri" w:hAnsi="Calibri" w:cs="Calibri"/>
          <w:i/>
          <w:iCs/>
          <w:color w:val="0070C0"/>
          <w:sz w:val="22"/>
          <w:szCs w:val="22"/>
          <w:lang w:val="nl-NL"/>
        </w:rPr>
        <w:t xml:space="preserve"> Hieronder een voorbeeld.</w:t>
      </w:r>
    </w:p>
    <w:p w:rsidRPr="004F2B7E" w:rsidR="007D0CEA" w:rsidP="006E136D" w:rsidRDefault="007D0CEA" w14:paraId="21CD6B74" w14:textId="77777777">
      <w:pPr>
        <w:pStyle w:val="NoSpacing"/>
        <w:jc w:val="both"/>
        <w:rPr>
          <w:rFonts w:ascii="Calibri" w:hAnsi="Calibri" w:cs="Calibri"/>
          <w:lang w:val="nl-NL"/>
        </w:rPr>
      </w:pPr>
    </w:p>
    <w:tbl>
      <w:tblPr>
        <w:tblStyle w:val="TableGrid"/>
        <w:tblW w:w="9072"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72"/>
      </w:tblGrid>
      <w:tr w:rsidRPr="004F2B7E" w:rsidR="006E136D" w:rsidTr="49A2D087" w14:paraId="27EBE65E" w14:textId="77777777">
        <w:trPr>
          <w:trHeight w:val="4101"/>
        </w:trPr>
        <w:tc>
          <w:tcPr>
            <w:tcW w:w="9072" w:type="dxa"/>
          </w:tcPr>
          <w:p w:rsidRPr="004F2B7E" w:rsidR="006E136D" w:rsidP="49A2D087" w:rsidRDefault="006E136D" w14:paraId="0F288413" w14:textId="0372E32C">
            <w:pPr>
              <w:pStyle w:val="NoSpacing"/>
              <w:jc w:val="both"/>
              <w:rPr>
                <w:rFonts w:ascii="Calibri" w:hAnsi="Calibri" w:cs="Calibri"/>
                <w:i/>
                <w:iCs/>
                <w:color w:val="0070C0"/>
                <w:lang w:val="nl-NL"/>
              </w:rPr>
            </w:pPr>
            <w:r w:rsidRPr="004F2B7E">
              <w:rPr>
                <w:rFonts w:ascii="Calibri" w:hAnsi="Calibri" w:cs="Calibri"/>
                <w:i/>
                <w:iCs/>
                <w:color w:val="0070C0"/>
                <w:lang w:val="nl-NL"/>
              </w:rPr>
              <w:t>Voorbeeld:</w:t>
            </w:r>
          </w:p>
          <w:p w:rsidRPr="004F2B7E" w:rsidR="006E136D" w:rsidP="009A1C4E" w:rsidRDefault="006E136D" w14:paraId="205F7B96" w14:textId="77777777">
            <w:pPr>
              <w:pStyle w:val="NoSpacing"/>
              <w:jc w:val="both"/>
              <w:rPr>
                <w:rFonts w:ascii="Calibri" w:hAnsi="Calibri" w:cs="Calibri"/>
                <w:b/>
                <w:bCs/>
                <w:i/>
                <w:iCs/>
                <w:color w:val="0070C0"/>
                <w:lang w:val="nl-NL"/>
              </w:rPr>
            </w:pPr>
          </w:p>
          <w:p w:rsidRPr="004F2B7E" w:rsidR="00D03080" w:rsidP="009A1C4E" w:rsidRDefault="006E136D" w14:paraId="1431A2C6" w14:textId="058593DF">
            <w:pPr>
              <w:pStyle w:val="NoSpacing"/>
              <w:jc w:val="both"/>
              <w:rPr>
                <w:rFonts w:ascii="Calibri" w:hAnsi="Calibri" w:cs="Calibri"/>
                <w:i/>
                <w:iCs/>
                <w:color w:val="0070C0"/>
                <w:lang w:val="nl-NL"/>
              </w:rPr>
            </w:pPr>
            <w:r w:rsidRPr="004F2B7E">
              <w:rPr>
                <w:rFonts w:ascii="Calibri" w:hAnsi="Calibri" w:cs="Calibri"/>
                <w:i/>
                <w:iCs/>
                <w:color w:val="0070C0"/>
                <w:lang w:val="nl-NL"/>
              </w:rPr>
              <w:t>Van de kandidaat wordt verwacht dat deze</w:t>
            </w:r>
            <w:r w:rsidRPr="004F2B7E" w:rsidR="00D03080">
              <w:rPr>
                <w:rFonts w:ascii="Calibri" w:hAnsi="Calibri" w:cs="Calibri"/>
                <w:i/>
                <w:iCs/>
                <w:color w:val="0070C0"/>
                <w:lang w:val="nl-NL"/>
              </w:rPr>
              <w:t xml:space="preserve"> g</w:t>
            </w:r>
            <w:r w:rsidRPr="004F2B7E">
              <w:rPr>
                <w:rFonts w:ascii="Calibri" w:hAnsi="Calibri" w:cs="Calibri"/>
                <w:i/>
                <w:iCs/>
                <w:color w:val="0070C0"/>
                <w:lang w:val="nl-NL"/>
              </w:rPr>
              <w:t>epromoveerd is, met nationale en/of internationale standing in het vakgebied, zodat deze professorabel geacht wordt doordat deze:</w:t>
            </w:r>
          </w:p>
          <w:p w:rsidRPr="004F2B7E" w:rsidR="00630EA3" w:rsidP="009A1C4E" w:rsidRDefault="00630EA3" w14:paraId="49688D02" w14:textId="066E85E7">
            <w:pPr>
              <w:pStyle w:val="NoSpacing"/>
              <w:numPr>
                <w:ilvl w:val="0"/>
                <w:numId w:val="12"/>
              </w:numPr>
              <w:jc w:val="both"/>
              <w:rPr>
                <w:rFonts w:ascii="Calibri" w:hAnsi="Calibri" w:cs="Calibri"/>
                <w:i/>
                <w:iCs/>
                <w:color w:val="0070C0"/>
                <w:lang w:val="nl-NL"/>
              </w:rPr>
            </w:pPr>
            <w:proofErr w:type="gramStart"/>
            <w:r w:rsidRPr="004F2B7E">
              <w:rPr>
                <w:rFonts w:ascii="Calibri" w:hAnsi="Calibri" w:cs="Calibri"/>
                <w:i/>
                <w:iCs/>
                <w:color w:val="0070C0"/>
                <w:lang w:val="nl-NL"/>
              </w:rPr>
              <w:t>een</w:t>
            </w:r>
            <w:proofErr w:type="gramEnd"/>
            <w:r w:rsidRPr="004F2B7E">
              <w:rPr>
                <w:rFonts w:ascii="Calibri" w:hAnsi="Calibri" w:cs="Calibri"/>
                <w:i/>
                <w:iCs/>
                <w:color w:val="0070C0"/>
                <w:lang w:val="nl-NL"/>
              </w:rPr>
              <w:t xml:space="preserve"> t</w:t>
            </w:r>
            <w:r w:rsidRPr="004F2B7E" w:rsidR="00D03080">
              <w:rPr>
                <w:rFonts w:ascii="Calibri" w:hAnsi="Calibri" w:cs="Calibri"/>
                <w:i/>
                <w:iCs/>
                <w:color w:val="0070C0"/>
                <w:lang w:val="nl-NL"/>
              </w:rPr>
              <w:t>oonaangevend</w:t>
            </w:r>
            <w:r w:rsidRPr="004F2B7E">
              <w:rPr>
                <w:rFonts w:ascii="Calibri" w:hAnsi="Calibri" w:cs="Calibri"/>
                <w:i/>
                <w:iCs/>
                <w:color w:val="0070C0"/>
                <w:lang w:val="nl-NL"/>
              </w:rPr>
              <w:t>e</w:t>
            </w:r>
            <w:r w:rsidRPr="004F2B7E" w:rsidR="00D03080">
              <w:rPr>
                <w:rFonts w:ascii="Calibri" w:hAnsi="Calibri" w:cs="Calibri"/>
                <w:i/>
                <w:iCs/>
                <w:color w:val="0070C0"/>
                <w:lang w:val="nl-NL"/>
              </w:rPr>
              <w:t xml:space="preserve"> onderzoek</w:t>
            </w:r>
            <w:r w:rsidRPr="004F2B7E">
              <w:rPr>
                <w:rFonts w:ascii="Calibri" w:hAnsi="Calibri" w:cs="Calibri"/>
                <w:i/>
                <w:iCs/>
                <w:color w:val="0070C0"/>
                <w:lang w:val="nl-NL"/>
              </w:rPr>
              <w:t xml:space="preserve">er is binnen het domein van de leerstoel, blijkend uit </w:t>
            </w:r>
            <w:r w:rsidRPr="004F2B7E" w:rsidR="0063573E">
              <w:rPr>
                <w:rFonts w:ascii="Calibri" w:hAnsi="Calibri" w:cs="Calibri"/>
                <w:i/>
                <w:iCs/>
                <w:color w:val="0070C0"/>
                <w:lang w:val="nl-NL"/>
              </w:rPr>
              <w:t xml:space="preserve">hoogwaardige wetenschappelijke output, </w:t>
            </w:r>
            <w:r w:rsidRPr="004F2B7E">
              <w:rPr>
                <w:rFonts w:ascii="Calibri" w:hAnsi="Calibri" w:cs="Calibri"/>
                <w:i/>
                <w:iCs/>
                <w:color w:val="0070C0"/>
                <w:lang w:val="nl-NL"/>
              </w:rPr>
              <w:t>bijdragen</w:t>
            </w:r>
            <w:r w:rsidRPr="004F2B7E" w:rsidR="00D03080">
              <w:rPr>
                <w:rFonts w:ascii="Calibri" w:hAnsi="Calibri" w:cs="Calibri"/>
                <w:i/>
                <w:iCs/>
                <w:color w:val="0070C0"/>
                <w:lang w:val="nl-NL"/>
              </w:rPr>
              <w:t xml:space="preserve"> aan de vernieuwing van het vakgebied</w:t>
            </w:r>
            <w:r w:rsidRPr="004F2B7E">
              <w:rPr>
                <w:rFonts w:ascii="Calibri" w:hAnsi="Calibri" w:cs="Calibri"/>
                <w:i/>
                <w:iCs/>
                <w:color w:val="0070C0"/>
                <w:lang w:val="nl-NL"/>
              </w:rPr>
              <w:t xml:space="preserve">, en ervaring </w:t>
            </w:r>
            <w:r w:rsidRPr="004F2B7E" w:rsidR="0063573E">
              <w:rPr>
                <w:rFonts w:ascii="Calibri" w:hAnsi="Calibri" w:cs="Calibri"/>
                <w:i/>
                <w:iCs/>
                <w:color w:val="0070C0"/>
                <w:lang w:val="nl-NL"/>
              </w:rPr>
              <w:t>met</w:t>
            </w:r>
            <w:r w:rsidRPr="004F2B7E">
              <w:rPr>
                <w:rFonts w:ascii="Calibri" w:hAnsi="Calibri" w:cs="Calibri"/>
                <w:i/>
                <w:iCs/>
                <w:color w:val="0070C0"/>
                <w:lang w:val="nl-NL"/>
              </w:rPr>
              <w:t xml:space="preserve"> het begeleiden van promovendi;</w:t>
            </w:r>
          </w:p>
          <w:p w:rsidRPr="004F2B7E" w:rsidR="00630EA3" w:rsidP="009A1C4E" w:rsidRDefault="00630EA3" w14:paraId="0CD8928A" w14:textId="3E783170">
            <w:pPr>
              <w:pStyle w:val="NoSpacing"/>
              <w:numPr>
                <w:ilvl w:val="0"/>
                <w:numId w:val="12"/>
              </w:numPr>
              <w:jc w:val="both"/>
              <w:rPr>
                <w:rFonts w:ascii="Calibri" w:hAnsi="Calibri" w:cs="Calibri"/>
                <w:i/>
                <w:iCs/>
                <w:color w:val="0070C0"/>
                <w:lang w:val="nl-NL"/>
              </w:rPr>
            </w:pPr>
            <w:proofErr w:type="gramStart"/>
            <w:r w:rsidRPr="004F2B7E">
              <w:rPr>
                <w:rFonts w:ascii="Calibri" w:hAnsi="Calibri" w:cs="Calibri"/>
                <w:i/>
                <w:iCs/>
                <w:color w:val="0070C0"/>
                <w:lang w:val="nl-NL"/>
              </w:rPr>
              <w:t>een</w:t>
            </w:r>
            <w:proofErr w:type="gramEnd"/>
            <w:r w:rsidRPr="004F2B7E">
              <w:rPr>
                <w:rFonts w:ascii="Calibri" w:hAnsi="Calibri" w:cs="Calibri"/>
                <w:i/>
                <w:iCs/>
                <w:color w:val="0070C0"/>
                <w:lang w:val="nl-NL"/>
              </w:rPr>
              <w:t xml:space="preserve"> inspirerend docent is </w:t>
            </w:r>
            <w:r w:rsidRPr="004F2B7E" w:rsidR="00641E67">
              <w:rPr>
                <w:rFonts w:ascii="Calibri" w:hAnsi="Calibri" w:cs="Calibri"/>
                <w:i/>
                <w:iCs/>
                <w:color w:val="0070C0"/>
                <w:lang w:val="nl-NL"/>
              </w:rPr>
              <w:t xml:space="preserve">binnen het domein van de leerstoel </w:t>
            </w:r>
            <w:r w:rsidRPr="004F2B7E">
              <w:rPr>
                <w:rFonts w:ascii="Calibri" w:hAnsi="Calibri" w:cs="Calibri"/>
                <w:i/>
                <w:iCs/>
                <w:color w:val="0070C0"/>
                <w:lang w:val="nl-NL"/>
              </w:rPr>
              <w:t>met</w:t>
            </w:r>
            <w:r w:rsidRPr="004F2B7E" w:rsidR="00641E67">
              <w:rPr>
                <w:rFonts w:ascii="Calibri" w:hAnsi="Calibri" w:cs="Calibri"/>
                <w:i/>
                <w:iCs/>
                <w:color w:val="0070C0"/>
                <w:lang w:val="nl-NL"/>
              </w:rPr>
              <w:t xml:space="preserve"> aantoonbare didactische kwaliteiten, ervaring in het begeleiden van studenten, een leidende </w:t>
            </w:r>
            <w:r w:rsidRPr="004F2B7E">
              <w:rPr>
                <w:rFonts w:ascii="Calibri" w:hAnsi="Calibri" w:cs="Calibri"/>
                <w:i/>
                <w:iCs/>
                <w:color w:val="0070C0"/>
                <w:lang w:val="nl-NL"/>
              </w:rPr>
              <w:t>onderwijsvisie</w:t>
            </w:r>
            <w:r w:rsidRPr="004F2B7E" w:rsidR="00641E67">
              <w:rPr>
                <w:rFonts w:ascii="Calibri" w:hAnsi="Calibri" w:cs="Calibri"/>
                <w:i/>
                <w:iCs/>
                <w:color w:val="0070C0"/>
                <w:lang w:val="nl-NL"/>
              </w:rPr>
              <w:t>, en oog voor onderwijsinnovatie;</w:t>
            </w:r>
          </w:p>
          <w:p w:rsidRPr="004F2B7E" w:rsidR="00630EA3" w:rsidP="009A1C4E" w:rsidRDefault="00630EA3" w14:paraId="2179EDB9" w14:textId="1F5CE4A6">
            <w:pPr>
              <w:pStyle w:val="NoSpacing"/>
              <w:numPr>
                <w:ilvl w:val="0"/>
                <w:numId w:val="12"/>
              </w:numPr>
              <w:jc w:val="both"/>
              <w:rPr>
                <w:rFonts w:ascii="Calibri" w:hAnsi="Calibri" w:cs="Calibri"/>
                <w:i/>
                <w:iCs/>
                <w:color w:val="0070C0"/>
                <w:lang w:val="nl-NL"/>
              </w:rPr>
            </w:pPr>
            <w:proofErr w:type="gramStart"/>
            <w:r w:rsidRPr="004F2B7E">
              <w:rPr>
                <w:rFonts w:ascii="Calibri" w:hAnsi="Calibri" w:cs="Calibri"/>
                <w:i/>
                <w:iCs/>
                <w:color w:val="0070C0"/>
                <w:lang w:val="nl-NL"/>
              </w:rPr>
              <w:t>wetenschap</w:t>
            </w:r>
            <w:proofErr w:type="gramEnd"/>
            <w:r w:rsidRPr="004F2B7E" w:rsidR="00C5371C">
              <w:rPr>
                <w:rFonts w:ascii="Calibri" w:hAnsi="Calibri" w:cs="Calibri"/>
                <w:i/>
                <w:iCs/>
                <w:color w:val="0070C0"/>
                <w:lang w:val="nl-NL"/>
              </w:rPr>
              <w:t xml:space="preserve"> uit</w:t>
            </w:r>
            <w:r w:rsidRPr="004F2B7E" w:rsidR="00641E67">
              <w:rPr>
                <w:rFonts w:ascii="Calibri" w:hAnsi="Calibri" w:cs="Calibri"/>
                <w:i/>
                <w:iCs/>
                <w:color w:val="0070C0"/>
                <w:lang w:val="nl-NL"/>
              </w:rPr>
              <w:t>oefent</w:t>
            </w:r>
            <w:r w:rsidRPr="004F2B7E">
              <w:rPr>
                <w:rFonts w:ascii="Calibri" w:hAnsi="Calibri" w:cs="Calibri"/>
                <w:i/>
                <w:iCs/>
                <w:color w:val="0070C0"/>
                <w:lang w:val="nl-NL"/>
              </w:rPr>
              <w:t xml:space="preserve"> volgens de principes van Open </w:t>
            </w:r>
            <w:proofErr w:type="spellStart"/>
            <w:r w:rsidRPr="004F2B7E">
              <w:rPr>
                <w:rFonts w:ascii="Calibri" w:hAnsi="Calibri" w:cs="Calibri"/>
                <w:i/>
                <w:iCs/>
                <w:color w:val="0070C0"/>
                <w:lang w:val="nl-NL"/>
              </w:rPr>
              <w:t>Science</w:t>
            </w:r>
            <w:proofErr w:type="spellEnd"/>
            <w:r w:rsidRPr="004F2B7E">
              <w:rPr>
                <w:rFonts w:ascii="Calibri" w:hAnsi="Calibri" w:cs="Calibri"/>
                <w:i/>
                <w:iCs/>
                <w:color w:val="0070C0"/>
                <w:lang w:val="nl-NL"/>
              </w:rPr>
              <w:t xml:space="preserve"> en dit actief stimuleert binnen het onderzoek en onderwijs;</w:t>
            </w:r>
          </w:p>
          <w:p w:rsidRPr="004F2B7E" w:rsidR="00641E67" w:rsidP="00641E67" w:rsidRDefault="00641E67" w14:paraId="56B08982" w14:textId="13AD8B22">
            <w:pPr>
              <w:pStyle w:val="NoSpacing"/>
              <w:numPr>
                <w:ilvl w:val="0"/>
                <w:numId w:val="12"/>
              </w:numPr>
              <w:jc w:val="both"/>
              <w:rPr>
                <w:rFonts w:ascii="Calibri" w:hAnsi="Calibri" w:cs="Calibri"/>
                <w:i/>
                <w:iCs/>
                <w:color w:val="0070C0"/>
                <w:lang w:val="nl-NL"/>
              </w:rPr>
            </w:pPr>
            <w:proofErr w:type="gramStart"/>
            <w:r w:rsidRPr="004F2B7E">
              <w:rPr>
                <w:rFonts w:ascii="Calibri" w:hAnsi="Calibri" w:cs="Calibri"/>
                <w:i/>
                <w:iCs/>
                <w:color w:val="0070C0"/>
                <w:lang w:val="nl-NL"/>
              </w:rPr>
              <w:t>academisch</w:t>
            </w:r>
            <w:proofErr w:type="gramEnd"/>
            <w:r w:rsidRPr="004F2B7E">
              <w:rPr>
                <w:rFonts w:ascii="Calibri" w:hAnsi="Calibri" w:cs="Calibri"/>
                <w:i/>
                <w:iCs/>
                <w:color w:val="0070C0"/>
                <w:lang w:val="nl-NL"/>
              </w:rPr>
              <w:t xml:space="preserve"> ondernemerschap toont door het succesvol verwerven van tweede- en derde geldstroom middelen;</w:t>
            </w:r>
          </w:p>
          <w:p w:rsidRPr="004F2B7E" w:rsidR="00641E67" w:rsidP="00641E67" w:rsidRDefault="0063573E" w14:paraId="417ACE40" w14:textId="43EC5C0B">
            <w:pPr>
              <w:pStyle w:val="NoSpacing"/>
              <w:numPr>
                <w:ilvl w:val="0"/>
                <w:numId w:val="12"/>
              </w:numPr>
              <w:jc w:val="both"/>
              <w:rPr>
                <w:rFonts w:ascii="Calibri" w:hAnsi="Calibri" w:cs="Calibri"/>
                <w:i/>
                <w:iCs/>
                <w:color w:val="0070C0"/>
                <w:lang w:val="nl-NL"/>
              </w:rPr>
            </w:pPr>
            <w:proofErr w:type="gramStart"/>
            <w:r w:rsidRPr="004F2B7E">
              <w:rPr>
                <w:rFonts w:ascii="Calibri" w:hAnsi="Calibri" w:cs="Calibri"/>
                <w:i/>
                <w:iCs/>
                <w:color w:val="0070C0"/>
                <w:lang w:val="nl-NL"/>
              </w:rPr>
              <w:t>wetenschappelijke</w:t>
            </w:r>
            <w:proofErr w:type="gramEnd"/>
            <w:r w:rsidRPr="004F2B7E">
              <w:rPr>
                <w:rFonts w:ascii="Calibri" w:hAnsi="Calibri" w:cs="Calibri"/>
                <w:i/>
                <w:iCs/>
                <w:color w:val="0070C0"/>
                <w:lang w:val="nl-NL"/>
              </w:rPr>
              <w:t xml:space="preserve"> inzichten </w:t>
            </w:r>
            <w:r w:rsidRPr="004F2B7E" w:rsidR="00641E67">
              <w:rPr>
                <w:rFonts w:ascii="Calibri" w:hAnsi="Calibri" w:cs="Calibri"/>
                <w:i/>
                <w:iCs/>
                <w:color w:val="0070C0"/>
                <w:lang w:val="nl-NL"/>
              </w:rPr>
              <w:t>actief uitdraagt en vertaalt naar e</w:t>
            </w:r>
            <w:r w:rsidRPr="004F2B7E">
              <w:rPr>
                <w:rFonts w:ascii="Calibri" w:hAnsi="Calibri" w:cs="Calibri"/>
                <w:i/>
                <w:iCs/>
                <w:color w:val="0070C0"/>
                <w:lang w:val="nl-NL"/>
              </w:rPr>
              <w:t>en breed publiek</w:t>
            </w:r>
            <w:r w:rsidRPr="004F2B7E" w:rsidR="00641E67">
              <w:rPr>
                <w:rFonts w:ascii="Calibri" w:hAnsi="Calibri" w:cs="Calibri"/>
                <w:i/>
                <w:iCs/>
                <w:color w:val="0070C0"/>
                <w:lang w:val="nl-NL"/>
              </w:rPr>
              <w:t>, en co-creatie met partners initieert en stimuleert;</w:t>
            </w:r>
            <w:r w:rsidRPr="004F2B7E">
              <w:rPr>
                <w:rFonts w:ascii="Calibri" w:hAnsi="Calibri" w:cs="Calibri"/>
                <w:i/>
                <w:iCs/>
                <w:color w:val="0070C0"/>
                <w:lang w:val="nl-NL"/>
              </w:rPr>
              <w:t xml:space="preserve"> </w:t>
            </w:r>
          </w:p>
          <w:p w:rsidRPr="004F2B7E" w:rsidR="00641E67" w:rsidP="00641E67" w:rsidRDefault="00641E67" w14:paraId="0E7FD1CA" w14:textId="41DDB0EF">
            <w:pPr>
              <w:pStyle w:val="NoSpacing"/>
              <w:numPr>
                <w:ilvl w:val="0"/>
                <w:numId w:val="12"/>
              </w:numPr>
              <w:jc w:val="both"/>
              <w:rPr>
                <w:rFonts w:ascii="Calibri" w:hAnsi="Calibri" w:cs="Calibri"/>
                <w:i/>
                <w:iCs/>
                <w:color w:val="0070C0"/>
                <w:lang w:val="nl-NL"/>
              </w:rPr>
            </w:pPr>
            <w:proofErr w:type="gramStart"/>
            <w:r w:rsidRPr="004F2B7E">
              <w:rPr>
                <w:rFonts w:ascii="Calibri" w:hAnsi="Calibri" w:cs="Calibri"/>
                <w:i/>
                <w:iCs/>
                <w:color w:val="0070C0"/>
                <w:lang w:val="nl-NL"/>
              </w:rPr>
              <w:t>beschikt</w:t>
            </w:r>
            <w:proofErr w:type="gramEnd"/>
            <w:r w:rsidRPr="004F2B7E">
              <w:rPr>
                <w:rFonts w:ascii="Calibri" w:hAnsi="Calibri" w:cs="Calibri"/>
                <w:i/>
                <w:iCs/>
                <w:color w:val="0070C0"/>
                <w:lang w:val="nl-NL"/>
              </w:rPr>
              <w:t xml:space="preserve"> over </w:t>
            </w:r>
            <w:r w:rsidRPr="004F2B7E" w:rsidR="00630EA3">
              <w:rPr>
                <w:rFonts w:ascii="Calibri" w:hAnsi="Calibri" w:cs="Calibri"/>
                <w:i/>
                <w:iCs/>
                <w:color w:val="0070C0"/>
                <w:lang w:val="nl-NL"/>
              </w:rPr>
              <w:t>aantoonbare leidinggevende capaciteiten met een visie op het eigenwetenschappelijke onderzoek</w:t>
            </w:r>
            <w:r w:rsidRPr="004F2B7E" w:rsidR="00371451">
              <w:rPr>
                <w:rFonts w:ascii="Calibri" w:hAnsi="Calibri" w:cs="Calibri"/>
                <w:i/>
                <w:iCs/>
                <w:color w:val="0070C0"/>
                <w:lang w:val="nl-NL"/>
              </w:rPr>
              <w:t>- en onderwij</w:t>
            </w:r>
            <w:r w:rsidRPr="004F2B7E" w:rsidR="00630EA3">
              <w:rPr>
                <w:rFonts w:ascii="Calibri" w:hAnsi="Calibri" w:cs="Calibri"/>
                <w:i/>
                <w:iCs/>
                <w:color w:val="0070C0"/>
                <w:lang w:val="nl-NL"/>
              </w:rPr>
              <w:t>sgebied</w:t>
            </w:r>
            <w:r w:rsidRPr="004F2B7E">
              <w:rPr>
                <w:rFonts w:ascii="Calibri" w:hAnsi="Calibri" w:cs="Calibri"/>
                <w:i/>
                <w:iCs/>
                <w:color w:val="0070C0"/>
                <w:lang w:val="nl-NL"/>
              </w:rPr>
              <w:t xml:space="preserve">; </w:t>
            </w:r>
          </w:p>
          <w:p w:rsidRPr="004F2B7E" w:rsidR="0063573E" w:rsidP="00641E67" w:rsidRDefault="00630EA3" w14:paraId="6FF86948" w14:textId="4257F8B0">
            <w:pPr>
              <w:pStyle w:val="NoSpacing"/>
              <w:numPr>
                <w:ilvl w:val="0"/>
                <w:numId w:val="12"/>
              </w:numPr>
              <w:jc w:val="both"/>
              <w:rPr>
                <w:rFonts w:ascii="Calibri" w:hAnsi="Calibri" w:cs="Calibri"/>
                <w:i/>
                <w:iCs/>
                <w:color w:val="0070C0"/>
                <w:lang w:val="nl-NL"/>
              </w:rPr>
            </w:pPr>
            <w:proofErr w:type="gramStart"/>
            <w:r w:rsidRPr="004F2B7E">
              <w:rPr>
                <w:rFonts w:ascii="Calibri" w:hAnsi="Calibri" w:cs="Calibri"/>
                <w:i/>
                <w:iCs/>
                <w:color w:val="0070C0"/>
                <w:lang w:val="nl-NL"/>
              </w:rPr>
              <w:t>e</w:t>
            </w:r>
            <w:r w:rsidRPr="004F2B7E" w:rsidR="00641E67">
              <w:rPr>
                <w:rFonts w:ascii="Calibri" w:hAnsi="Calibri" w:cs="Calibri"/>
                <w:i/>
                <w:iCs/>
                <w:color w:val="0070C0"/>
                <w:lang w:val="nl-NL"/>
              </w:rPr>
              <w:t>e</w:t>
            </w:r>
            <w:r w:rsidRPr="004F2B7E">
              <w:rPr>
                <w:rFonts w:ascii="Calibri" w:hAnsi="Calibri" w:cs="Calibri"/>
                <w:i/>
                <w:iCs/>
                <w:color w:val="0070C0"/>
                <w:lang w:val="nl-NL"/>
              </w:rPr>
              <w:t>n</w:t>
            </w:r>
            <w:proofErr w:type="gramEnd"/>
            <w:r w:rsidRPr="004F2B7E" w:rsidR="00641E67">
              <w:rPr>
                <w:rFonts w:ascii="Calibri" w:hAnsi="Calibri" w:cs="Calibri"/>
                <w:i/>
                <w:iCs/>
                <w:color w:val="0070C0"/>
                <w:lang w:val="nl-NL"/>
              </w:rPr>
              <w:t xml:space="preserve"> </w:t>
            </w:r>
            <w:r w:rsidRPr="004F2B7E">
              <w:rPr>
                <w:rFonts w:ascii="Calibri" w:hAnsi="Calibri" w:cs="Calibri"/>
                <w:i/>
                <w:iCs/>
                <w:color w:val="0070C0"/>
                <w:lang w:val="nl-NL"/>
              </w:rPr>
              <w:t>teamgerichte</w:t>
            </w:r>
            <w:r w:rsidRPr="004F2B7E" w:rsidR="00641E67">
              <w:rPr>
                <w:rFonts w:ascii="Calibri" w:hAnsi="Calibri" w:cs="Calibri"/>
                <w:i/>
                <w:iCs/>
                <w:color w:val="0070C0"/>
                <w:lang w:val="nl-NL"/>
              </w:rPr>
              <w:t xml:space="preserve"> en </w:t>
            </w:r>
            <w:r w:rsidRPr="004F2B7E">
              <w:rPr>
                <w:rFonts w:ascii="Calibri" w:hAnsi="Calibri" w:cs="Calibri"/>
                <w:i/>
                <w:iCs/>
                <w:color w:val="0070C0"/>
                <w:lang w:val="nl-NL"/>
              </w:rPr>
              <w:t>verbindende houding toont</w:t>
            </w:r>
            <w:r w:rsidRPr="004F2B7E" w:rsidR="00A61D97">
              <w:rPr>
                <w:rFonts w:ascii="Calibri" w:hAnsi="Calibri" w:cs="Calibri"/>
                <w:i/>
                <w:iCs/>
                <w:color w:val="0070C0"/>
                <w:lang w:val="nl-NL"/>
              </w:rPr>
              <w:t xml:space="preserve"> en </w:t>
            </w:r>
            <w:r w:rsidRPr="004F2B7E" w:rsidR="00641E67">
              <w:rPr>
                <w:rFonts w:ascii="Calibri" w:hAnsi="Calibri" w:cs="Calibri"/>
                <w:i/>
                <w:iCs/>
                <w:color w:val="0070C0"/>
                <w:lang w:val="nl-NL"/>
              </w:rPr>
              <w:t>bijdraagt aan een veilige en stimulerende werkomgeving met oog voor het welzijn en de ontwikkeling van (jonge) collega’s.</w:t>
            </w:r>
          </w:p>
        </w:tc>
      </w:tr>
    </w:tbl>
    <w:p w:rsidRPr="004F2B7E" w:rsidR="006E136D" w:rsidP="00D169BA" w:rsidRDefault="006E136D" w14:paraId="1FF17DB1" w14:textId="77777777">
      <w:pPr>
        <w:pStyle w:val="NoSpacing"/>
        <w:pBdr>
          <w:bottom w:val="single" w:color="auto" w:sz="6" w:space="1"/>
        </w:pBdr>
        <w:jc w:val="both"/>
        <w:rPr>
          <w:rFonts w:ascii="Calibri" w:hAnsi="Calibri" w:cs="Calibri"/>
          <w:b/>
          <w:bCs/>
          <w:lang w:val="nl-NL"/>
        </w:rPr>
      </w:pPr>
    </w:p>
    <w:p w:rsidRPr="004F2B7E" w:rsidR="00D169BA" w:rsidP="00D169BA" w:rsidRDefault="00D169BA" w14:paraId="33266FB1" w14:textId="59EB2AD4">
      <w:pPr>
        <w:pStyle w:val="NoSpacing"/>
        <w:pBdr>
          <w:bottom w:val="single" w:color="auto" w:sz="6" w:space="1"/>
        </w:pBdr>
        <w:jc w:val="both"/>
        <w:rPr>
          <w:rFonts w:ascii="Calibri" w:hAnsi="Calibri" w:cs="Calibri"/>
          <w:sz w:val="22"/>
          <w:szCs w:val="22"/>
          <w:lang w:val="nl-NL"/>
        </w:rPr>
      </w:pPr>
      <w:r w:rsidRPr="004F2B7E">
        <w:rPr>
          <w:rFonts w:ascii="Calibri" w:hAnsi="Calibri" w:cs="Calibri"/>
          <w:sz w:val="22"/>
          <w:szCs w:val="22"/>
          <w:lang w:val="nl-NL"/>
        </w:rPr>
        <w:t>[</w:t>
      </w:r>
      <w:proofErr w:type="gramStart"/>
      <w:r w:rsidRPr="004F2B7E">
        <w:rPr>
          <w:rFonts w:ascii="Calibri" w:hAnsi="Calibri" w:cs="Calibri"/>
          <w:sz w:val="22"/>
          <w:szCs w:val="22"/>
          <w:lang w:val="nl-NL"/>
        </w:rPr>
        <w:t>tekst</w:t>
      </w:r>
      <w:proofErr w:type="gramEnd"/>
      <w:r w:rsidRPr="004F2B7E">
        <w:rPr>
          <w:rFonts w:ascii="Calibri" w:hAnsi="Calibri" w:cs="Calibri"/>
          <w:sz w:val="22"/>
          <w:szCs w:val="22"/>
          <w:lang w:val="nl-NL"/>
        </w:rPr>
        <w:t>]</w:t>
      </w:r>
    </w:p>
    <w:p w:rsidRPr="004F2B7E" w:rsidR="00D169BA" w:rsidP="00D169BA" w:rsidRDefault="00D169BA" w14:paraId="2AEE3BAF" w14:textId="77777777">
      <w:pPr>
        <w:pStyle w:val="NoSpacing"/>
        <w:pBdr>
          <w:bottom w:val="single" w:color="auto" w:sz="6" w:space="1"/>
        </w:pBdr>
        <w:jc w:val="both"/>
        <w:rPr>
          <w:rFonts w:ascii="Calibri" w:hAnsi="Calibri" w:cs="Calibri"/>
          <w:sz w:val="22"/>
          <w:szCs w:val="22"/>
          <w:lang w:val="nl-NL"/>
        </w:rPr>
      </w:pPr>
    </w:p>
    <w:p w:rsidRPr="004F2B7E" w:rsidR="006E136D" w:rsidP="006E136D" w:rsidRDefault="006E136D" w14:paraId="6C1D99F4" w14:textId="77777777">
      <w:pPr>
        <w:pStyle w:val="NoSpacing"/>
        <w:ind w:firstLine="720"/>
        <w:jc w:val="both"/>
        <w:rPr>
          <w:b/>
          <w:bCs/>
          <w:i/>
          <w:iCs/>
          <w:lang w:val="nl-NL"/>
        </w:rPr>
      </w:pPr>
    </w:p>
    <w:p w:rsidRPr="004F2B7E" w:rsidR="00136FC4" w:rsidP="00E60BC8" w:rsidRDefault="00136FC4" w14:paraId="3F553701" w14:textId="77777777">
      <w:pPr>
        <w:pStyle w:val="NoSpacing"/>
        <w:jc w:val="both"/>
        <w:rPr>
          <w:rFonts w:ascii="Calibri" w:hAnsi="Calibri" w:cs="Calibri"/>
          <w:b/>
          <w:bCs/>
          <w:sz w:val="22"/>
          <w:szCs w:val="22"/>
          <w:lang w:val="nl-NL"/>
        </w:rPr>
      </w:pPr>
    </w:p>
    <w:p w:rsidRPr="004F2B7E" w:rsidR="00136FC4" w:rsidP="00E60BC8" w:rsidRDefault="00136FC4" w14:paraId="095C4B0C" w14:textId="77777777">
      <w:pPr>
        <w:pStyle w:val="NoSpacing"/>
        <w:jc w:val="both"/>
        <w:rPr>
          <w:rFonts w:ascii="Calibri" w:hAnsi="Calibri" w:cs="Calibri"/>
          <w:b/>
          <w:bCs/>
          <w:sz w:val="22"/>
          <w:szCs w:val="22"/>
          <w:lang w:val="nl-NL"/>
        </w:rPr>
      </w:pPr>
    </w:p>
    <w:p w:rsidRPr="004F2B7E" w:rsidR="00136FC4" w:rsidP="00E60BC8" w:rsidRDefault="00136FC4" w14:paraId="0B57046E" w14:textId="77777777">
      <w:pPr>
        <w:pStyle w:val="NoSpacing"/>
        <w:jc w:val="both"/>
        <w:rPr>
          <w:rFonts w:ascii="Calibri" w:hAnsi="Calibri" w:cs="Calibri"/>
          <w:b/>
          <w:bCs/>
          <w:sz w:val="22"/>
          <w:szCs w:val="22"/>
          <w:lang w:val="nl-NL"/>
        </w:rPr>
      </w:pPr>
    </w:p>
    <w:p w:rsidRPr="004F2B7E" w:rsidR="00136FC4" w:rsidP="00E60BC8" w:rsidRDefault="00136FC4" w14:paraId="6C7EBFC5" w14:textId="77777777">
      <w:pPr>
        <w:pStyle w:val="NoSpacing"/>
        <w:jc w:val="both"/>
        <w:rPr>
          <w:rFonts w:ascii="Calibri" w:hAnsi="Calibri" w:cs="Calibri"/>
          <w:b/>
          <w:bCs/>
          <w:sz w:val="22"/>
          <w:szCs w:val="22"/>
          <w:lang w:val="nl-NL"/>
        </w:rPr>
      </w:pPr>
    </w:p>
    <w:p w:rsidRPr="004F2B7E" w:rsidR="00136FC4" w:rsidP="00E60BC8" w:rsidRDefault="00136FC4" w14:paraId="094F8871" w14:textId="77777777">
      <w:pPr>
        <w:pStyle w:val="NoSpacing"/>
        <w:jc w:val="both"/>
        <w:rPr>
          <w:rFonts w:ascii="Calibri" w:hAnsi="Calibri" w:cs="Calibri"/>
          <w:b/>
          <w:bCs/>
          <w:sz w:val="22"/>
          <w:szCs w:val="22"/>
          <w:lang w:val="nl-NL"/>
        </w:rPr>
      </w:pPr>
    </w:p>
    <w:p w:rsidRPr="004F2B7E" w:rsidR="00136FC4" w:rsidP="00E60BC8" w:rsidRDefault="00136FC4" w14:paraId="5BB078DB" w14:textId="77777777">
      <w:pPr>
        <w:pStyle w:val="NoSpacing"/>
        <w:jc w:val="both"/>
        <w:rPr>
          <w:rFonts w:ascii="Calibri" w:hAnsi="Calibri" w:cs="Calibri"/>
          <w:b/>
          <w:bCs/>
          <w:sz w:val="22"/>
          <w:szCs w:val="22"/>
          <w:lang w:val="nl-NL"/>
        </w:rPr>
      </w:pPr>
    </w:p>
    <w:p w:rsidRPr="004F2B7E" w:rsidR="00136FC4" w:rsidP="00E60BC8" w:rsidRDefault="00136FC4" w14:paraId="1506DA82" w14:textId="77777777">
      <w:pPr>
        <w:pStyle w:val="NoSpacing"/>
        <w:jc w:val="both"/>
        <w:rPr>
          <w:rFonts w:ascii="Calibri" w:hAnsi="Calibri" w:cs="Calibri"/>
          <w:b/>
          <w:bCs/>
          <w:sz w:val="22"/>
          <w:szCs w:val="22"/>
          <w:lang w:val="nl-NL"/>
        </w:rPr>
      </w:pPr>
    </w:p>
    <w:p w:rsidRPr="004F2B7E" w:rsidR="00136FC4" w:rsidP="00E60BC8" w:rsidRDefault="00136FC4" w14:paraId="74AF032C" w14:textId="77777777">
      <w:pPr>
        <w:pStyle w:val="NoSpacing"/>
        <w:jc w:val="both"/>
        <w:rPr>
          <w:rFonts w:ascii="Calibri" w:hAnsi="Calibri" w:cs="Calibri"/>
          <w:b/>
          <w:bCs/>
          <w:sz w:val="22"/>
          <w:szCs w:val="22"/>
          <w:lang w:val="nl-NL"/>
        </w:rPr>
      </w:pPr>
    </w:p>
    <w:p w:rsidRPr="004F2B7E" w:rsidR="00136FC4" w:rsidP="00E60BC8" w:rsidRDefault="00136FC4" w14:paraId="6623DBA2" w14:textId="77777777">
      <w:pPr>
        <w:pStyle w:val="NoSpacing"/>
        <w:jc w:val="both"/>
        <w:rPr>
          <w:rFonts w:ascii="Calibri" w:hAnsi="Calibri" w:cs="Calibri"/>
          <w:b/>
          <w:bCs/>
          <w:sz w:val="22"/>
          <w:szCs w:val="22"/>
          <w:lang w:val="nl-NL"/>
        </w:rPr>
      </w:pPr>
    </w:p>
    <w:p w:rsidRPr="004F2B7E" w:rsidR="00136FC4" w:rsidP="00E60BC8" w:rsidRDefault="00136FC4" w14:paraId="0C845098" w14:textId="77777777">
      <w:pPr>
        <w:pStyle w:val="NoSpacing"/>
        <w:jc w:val="both"/>
        <w:rPr>
          <w:rFonts w:ascii="Calibri" w:hAnsi="Calibri" w:cs="Calibri"/>
          <w:b/>
          <w:bCs/>
          <w:sz w:val="22"/>
          <w:szCs w:val="22"/>
          <w:lang w:val="nl-NL"/>
        </w:rPr>
      </w:pPr>
    </w:p>
    <w:p w:rsidRPr="004F2B7E" w:rsidR="00136FC4" w:rsidP="00E60BC8" w:rsidRDefault="00136FC4" w14:paraId="6E86DB6B" w14:textId="77777777">
      <w:pPr>
        <w:pStyle w:val="NoSpacing"/>
        <w:jc w:val="both"/>
        <w:rPr>
          <w:rFonts w:ascii="Calibri" w:hAnsi="Calibri" w:cs="Calibri"/>
          <w:b/>
          <w:bCs/>
          <w:sz w:val="22"/>
          <w:szCs w:val="22"/>
          <w:lang w:val="nl-NL"/>
        </w:rPr>
      </w:pPr>
    </w:p>
    <w:p w:rsidRPr="004F2B7E" w:rsidR="00136FC4" w:rsidP="00E60BC8" w:rsidRDefault="00136FC4" w14:paraId="7FF8E8DA" w14:textId="77777777">
      <w:pPr>
        <w:pStyle w:val="NoSpacing"/>
        <w:jc w:val="both"/>
        <w:rPr>
          <w:rFonts w:ascii="Calibri" w:hAnsi="Calibri" w:cs="Calibri"/>
          <w:b/>
          <w:bCs/>
          <w:sz w:val="22"/>
          <w:szCs w:val="22"/>
          <w:lang w:val="nl-NL"/>
        </w:rPr>
      </w:pPr>
    </w:p>
    <w:p w:rsidRPr="004F2B7E" w:rsidR="006E136D" w:rsidP="00E60BC8" w:rsidRDefault="006E136D" w14:paraId="46A818BB" w14:textId="0B09FFEA">
      <w:pPr>
        <w:pStyle w:val="NoSpacing"/>
        <w:jc w:val="both"/>
        <w:rPr>
          <w:rFonts w:ascii="Calibri" w:hAnsi="Calibri" w:cs="Calibri"/>
          <w:b/>
          <w:bCs/>
          <w:sz w:val="22"/>
          <w:szCs w:val="22"/>
          <w:lang w:val="nl-NL"/>
        </w:rPr>
      </w:pPr>
      <w:r w:rsidRPr="004F2B7E">
        <w:rPr>
          <w:rFonts w:ascii="Calibri" w:hAnsi="Calibri" w:cs="Calibri"/>
          <w:b/>
          <w:bCs/>
          <w:sz w:val="22"/>
          <w:szCs w:val="22"/>
          <w:lang w:val="nl-NL"/>
        </w:rPr>
        <w:t>Selectie</w:t>
      </w:r>
    </w:p>
    <w:p w:rsidRPr="004F2B7E" w:rsidR="009A1C4E" w:rsidP="00EF2526" w:rsidRDefault="009A1C4E" w14:paraId="3D69E71B" w14:textId="77777777">
      <w:pPr>
        <w:pStyle w:val="NoSpacing"/>
        <w:jc w:val="both"/>
        <w:rPr>
          <w:rFonts w:ascii="Calibri" w:hAnsi="Calibri" w:cs="Calibri"/>
          <w:sz w:val="22"/>
          <w:szCs w:val="22"/>
          <w:u w:val="single"/>
          <w:lang w:val="nl-NL"/>
        </w:rPr>
      </w:pPr>
    </w:p>
    <w:p w:rsidRPr="004F2B7E" w:rsidR="006E136D" w:rsidP="00EF2526" w:rsidRDefault="006E136D" w14:paraId="5706DF4F" w14:textId="09F28ADE">
      <w:pPr>
        <w:pStyle w:val="NoSpacing"/>
        <w:jc w:val="both"/>
        <w:rPr>
          <w:rFonts w:ascii="Calibri" w:hAnsi="Calibri" w:cs="Calibri"/>
          <w:sz w:val="22"/>
          <w:szCs w:val="22"/>
          <w:u w:val="single"/>
          <w:lang w:val="nl-NL"/>
        </w:rPr>
      </w:pPr>
      <w:r w:rsidRPr="004F2B7E">
        <w:rPr>
          <w:rFonts w:ascii="Calibri" w:hAnsi="Calibri" w:cs="Calibri"/>
          <w:sz w:val="22"/>
          <w:szCs w:val="22"/>
          <w:u w:val="single"/>
          <w:lang w:val="nl-NL"/>
        </w:rPr>
        <w:t xml:space="preserve">Samenstelling </w:t>
      </w:r>
      <w:r w:rsidRPr="004F2B7E" w:rsidR="009A1C4E">
        <w:rPr>
          <w:rFonts w:ascii="Calibri" w:hAnsi="Calibri" w:cs="Calibri"/>
          <w:sz w:val="22"/>
          <w:szCs w:val="22"/>
          <w:u w:val="single"/>
          <w:lang w:val="nl-NL"/>
        </w:rPr>
        <w:t>b</w:t>
      </w:r>
      <w:r w:rsidRPr="004F2B7E">
        <w:rPr>
          <w:rFonts w:ascii="Calibri" w:hAnsi="Calibri" w:cs="Calibri"/>
          <w:sz w:val="22"/>
          <w:szCs w:val="22"/>
          <w:u w:val="single"/>
          <w:lang w:val="nl-NL"/>
        </w:rPr>
        <w:t>enoemingsadviescommissie (BAC)</w:t>
      </w:r>
    </w:p>
    <w:p w:rsidRPr="004F2B7E" w:rsidR="006E136D" w:rsidP="009A1C4E" w:rsidRDefault="009A1C4E" w14:paraId="25E504DD" w14:textId="28308885">
      <w:pPr>
        <w:pStyle w:val="NoSpacing"/>
        <w:numPr>
          <w:ilvl w:val="0"/>
          <w:numId w:val="15"/>
        </w:numPr>
        <w:jc w:val="both"/>
        <w:rPr>
          <w:rFonts w:ascii="Calibri" w:hAnsi="Calibri" w:cs="Calibri"/>
          <w:i/>
          <w:iCs/>
          <w:color w:val="0070C0"/>
          <w:sz w:val="22"/>
          <w:szCs w:val="22"/>
          <w:lang w:val="nl-NL"/>
        </w:rPr>
      </w:pPr>
      <w:r w:rsidRPr="004F2B7E">
        <w:rPr>
          <w:rFonts w:ascii="Calibri" w:hAnsi="Calibri" w:cs="Calibri"/>
          <w:i/>
          <w:iCs/>
          <w:color w:val="0070C0"/>
          <w:sz w:val="22"/>
          <w:szCs w:val="22"/>
          <w:lang w:val="nl-NL"/>
        </w:rPr>
        <w:t xml:space="preserve">Vul </w:t>
      </w:r>
      <w:r w:rsidRPr="004F2B7E" w:rsidR="0073476B">
        <w:rPr>
          <w:rFonts w:ascii="Calibri" w:hAnsi="Calibri" w:cs="Calibri"/>
          <w:i/>
          <w:iCs/>
          <w:color w:val="0070C0"/>
          <w:sz w:val="22"/>
          <w:szCs w:val="22"/>
          <w:lang w:val="nl-NL"/>
        </w:rPr>
        <w:t xml:space="preserve">hieronder </w:t>
      </w:r>
      <w:r w:rsidRPr="004F2B7E">
        <w:rPr>
          <w:rFonts w:ascii="Calibri" w:hAnsi="Calibri" w:cs="Calibri"/>
          <w:i/>
          <w:iCs/>
          <w:color w:val="0070C0"/>
          <w:sz w:val="22"/>
          <w:szCs w:val="22"/>
          <w:lang w:val="nl-NL"/>
        </w:rPr>
        <w:t xml:space="preserve">de namen, functie en </w:t>
      </w:r>
      <w:r w:rsidRPr="004F2B7E" w:rsidR="0073476B">
        <w:rPr>
          <w:rFonts w:ascii="Calibri" w:hAnsi="Calibri" w:cs="Calibri"/>
          <w:i/>
          <w:iCs/>
          <w:color w:val="0070C0"/>
          <w:sz w:val="22"/>
          <w:szCs w:val="22"/>
          <w:lang w:val="nl-NL"/>
        </w:rPr>
        <w:t>organisatie-eenheid</w:t>
      </w:r>
      <w:r w:rsidRPr="004F2B7E">
        <w:rPr>
          <w:rFonts w:ascii="Calibri" w:hAnsi="Calibri" w:cs="Calibri"/>
          <w:i/>
          <w:iCs/>
          <w:color w:val="0070C0"/>
          <w:sz w:val="22"/>
          <w:szCs w:val="22"/>
          <w:lang w:val="nl-NL"/>
        </w:rPr>
        <w:t xml:space="preserve"> in van de leden van de benoemingsadviescommissie (of vaste facultaire commissie).</w:t>
      </w:r>
      <w:r w:rsidRPr="004F2B7E" w:rsidR="0073476B">
        <w:rPr>
          <w:rFonts w:ascii="Calibri" w:hAnsi="Calibri" w:cs="Calibri"/>
          <w:i/>
          <w:iCs/>
          <w:color w:val="0070C0"/>
          <w:sz w:val="22"/>
          <w:szCs w:val="22"/>
          <w:lang w:val="nl-NL"/>
        </w:rPr>
        <w:t xml:space="preserve"> Specificeer wie de voorzitter is van de commissie.</w:t>
      </w:r>
    </w:p>
    <w:p w:rsidRPr="004F2B7E" w:rsidR="009A1C4E" w:rsidP="009A1C4E" w:rsidRDefault="009A1C4E" w14:paraId="2460F79B" w14:textId="77777777">
      <w:pPr>
        <w:pStyle w:val="NoSpacing"/>
        <w:jc w:val="both"/>
        <w:rPr>
          <w:rFonts w:ascii="Calibri" w:hAnsi="Calibri" w:cs="Calibri"/>
          <w:i/>
          <w:iCs/>
          <w:color w:val="0070C0"/>
          <w:sz w:val="22"/>
          <w:szCs w:val="22"/>
          <w:lang w:val="nl-NL"/>
        </w:rPr>
      </w:pPr>
    </w:p>
    <w:tbl>
      <w:tblPr>
        <w:tblStyle w:val="PlainTable4"/>
        <w:tblW w:w="0" w:type="auto"/>
        <w:tblLook w:val="04A0" w:firstRow="1" w:lastRow="0" w:firstColumn="1" w:lastColumn="0" w:noHBand="0" w:noVBand="1"/>
      </w:tblPr>
      <w:tblGrid>
        <w:gridCol w:w="3005"/>
        <w:gridCol w:w="3005"/>
        <w:gridCol w:w="3006"/>
      </w:tblGrid>
      <w:tr w:rsidRPr="004F2B7E" w:rsidR="0073476B" w:rsidTr="588A4C02" w14:paraId="0050FA6E"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rsidRPr="004F2B7E" w:rsidR="0073476B" w:rsidP="009A1C4E" w:rsidRDefault="0073476B" w14:paraId="5900C7EA" w14:textId="7554AFCD">
            <w:pPr>
              <w:pStyle w:val="NoSpacing"/>
              <w:jc w:val="both"/>
              <w:rPr>
                <w:rFonts w:ascii="Calibri" w:hAnsi="Calibri" w:cs="Calibri"/>
                <w:b w:val="0"/>
                <w:bCs w:val="0"/>
                <w:i/>
                <w:iCs/>
                <w:color w:val="0E2841" w:themeColor="text2"/>
                <w:sz w:val="22"/>
                <w:szCs w:val="22"/>
                <w:lang w:val="nl-NL"/>
              </w:rPr>
            </w:pPr>
            <w:r w:rsidRPr="004F2B7E">
              <w:rPr>
                <w:rFonts w:ascii="Calibri" w:hAnsi="Calibri" w:cs="Calibri"/>
                <w:b w:val="0"/>
                <w:bCs w:val="0"/>
                <w:i/>
                <w:iCs/>
                <w:color w:val="0E2841" w:themeColor="text2"/>
                <w:sz w:val="22"/>
                <w:szCs w:val="22"/>
                <w:lang w:val="nl-NL"/>
              </w:rPr>
              <w:t>Naam</w:t>
            </w:r>
          </w:p>
        </w:tc>
        <w:tc>
          <w:tcPr>
            <w:tcW w:w="3005" w:type="dxa"/>
          </w:tcPr>
          <w:p w:rsidRPr="004F2B7E" w:rsidR="0073476B" w:rsidP="009A1C4E" w:rsidRDefault="0073476B" w14:paraId="0E024639" w14:textId="3A3E1A98">
            <w:pPr>
              <w:pStyle w:val="No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
                <w:iCs/>
                <w:color w:val="0E2841" w:themeColor="text2"/>
                <w:sz w:val="22"/>
                <w:szCs w:val="22"/>
                <w:lang w:val="nl-NL"/>
              </w:rPr>
            </w:pPr>
            <w:r w:rsidRPr="004F2B7E">
              <w:rPr>
                <w:rFonts w:ascii="Calibri" w:hAnsi="Calibri" w:cs="Calibri"/>
                <w:b w:val="0"/>
                <w:bCs w:val="0"/>
                <w:i/>
                <w:iCs/>
                <w:color w:val="0E2841" w:themeColor="text2"/>
                <w:sz w:val="22"/>
                <w:szCs w:val="22"/>
                <w:lang w:val="nl-NL"/>
              </w:rPr>
              <w:t>Functie</w:t>
            </w:r>
          </w:p>
        </w:tc>
        <w:tc>
          <w:tcPr>
            <w:tcW w:w="3006" w:type="dxa"/>
          </w:tcPr>
          <w:p w:rsidRPr="004F2B7E" w:rsidR="0073476B" w:rsidP="0073476B" w:rsidRDefault="0073476B" w14:paraId="084CAB36" w14:textId="4728BF49">
            <w:pPr>
              <w:pStyle w:val="NoSpacing"/>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
                <w:iCs/>
                <w:color w:val="0E2841" w:themeColor="text2"/>
                <w:sz w:val="22"/>
                <w:szCs w:val="22"/>
                <w:lang w:val="nl-NL"/>
              </w:rPr>
            </w:pPr>
            <w:r w:rsidRPr="004F2B7E">
              <w:rPr>
                <w:rFonts w:ascii="Calibri" w:hAnsi="Calibri" w:cs="Calibri"/>
                <w:b w:val="0"/>
                <w:bCs w:val="0"/>
                <w:i/>
                <w:iCs/>
                <w:color w:val="0E2841" w:themeColor="text2"/>
                <w:sz w:val="22"/>
                <w:szCs w:val="22"/>
                <w:lang w:val="nl-NL"/>
              </w:rPr>
              <w:t>Organisatie-eenheid</w:t>
            </w:r>
          </w:p>
        </w:tc>
      </w:tr>
      <w:tr w:rsidRPr="004F2B7E" w:rsidR="0073476B" w:rsidTr="588A4C02" w14:paraId="26B261E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rsidRPr="004F2B7E" w:rsidR="0073476B" w:rsidP="009A1C4E" w:rsidRDefault="0065691C" w14:paraId="3DA41033" w14:textId="54EC59E9">
            <w:pPr>
              <w:pStyle w:val="NoSpacing"/>
              <w:jc w:val="both"/>
              <w:rPr>
                <w:rFonts w:ascii="Calibri" w:hAnsi="Calibri" w:cs="Calibri"/>
                <w:b w:val="0"/>
                <w:bCs w:val="0"/>
                <w:sz w:val="22"/>
                <w:szCs w:val="22"/>
                <w:lang w:val="nl-NL"/>
              </w:rPr>
            </w:pPr>
            <w:r w:rsidRPr="004F2B7E">
              <w:rPr>
                <w:rFonts w:ascii="Calibri" w:hAnsi="Calibri" w:cs="Calibri"/>
                <w:b w:val="0"/>
                <w:bCs w:val="0"/>
                <w:sz w:val="22"/>
                <w:szCs w:val="22"/>
                <w:lang w:val="nl-NL"/>
              </w:rPr>
              <w:t>[</w:t>
            </w:r>
            <w:proofErr w:type="gramStart"/>
            <w:r w:rsidRPr="004F2B7E">
              <w:rPr>
                <w:rFonts w:ascii="Calibri" w:hAnsi="Calibri" w:cs="Calibri"/>
                <w:b w:val="0"/>
                <w:bCs w:val="0"/>
                <w:sz w:val="22"/>
                <w:szCs w:val="22"/>
                <w:lang w:val="nl-NL"/>
              </w:rPr>
              <w:t>tekst</w:t>
            </w:r>
            <w:proofErr w:type="gramEnd"/>
            <w:r w:rsidRPr="004F2B7E">
              <w:rPr>
                <w:rFonts w:ascii="Calibri" w:hAnsi="Calibri" w:cs="Calibri"/>
                <w:b w:val="0"/>
                <w:bCs w:val="0"/>
                <w:sz w:val="22"/>
                <w:szCs w:val="22"/>
                <w:lang w:val="nl-NL"/>
              </w:rPr>
              <w:t>]</w:t>
            </w:r>
          </w:p>
        </w:tc>
        <w:tc>
          <w:tcPr>
            <w:tcW w:w="3005" w:type="dxa"/>
          </w:tcPr>
          <w:p w:rsidRPr="004F2B7E" w:rsidR="0073476B" w:rsidP="009A1C4E" w:rsidRDefault="0073476B" w14:paraId="5A0E3DE2"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p>
        </w:tc>
        <w:tc>
          <w:tcPr>
            <w:tcW w:w="3006" w:type="dxa"/>
          </w:tcPr>
          <w:p w:rsidRPr="004F2B7E" w:rsidR="0073476B" w:rsidP="009A1C4E" w:rsidRDefault="0073476B" w14:paraId="6F68E8A8"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p>
        </w:tc>
      </w:tr>
      <w:tr w:rsidRPr="004F2B7E" w:rsidR="0073476B" w:rsidTr="588A4C02" w14:paraId="3FE46BC2" w14:textId="77777777">
        <w:trPr>
          <w:trHeight w:val="300"/>
        </w:trPr>
        <w:tc>
          <w:tcPr>
            <w:cnfStyle w:val="001000000000" w:firstRow="0" w:lastRow="0" w:firstColumn="1" w:lastColumn="0" w:oddVBand="0" w:evenVBand="0" w:oddHBand="0" w:evenHBand="0" w:firstRowFirstColumn="0" w:firstRowLastColumn="0" w:lastRowFirstColumn="0" w:lastRowLastColumn="0"/>
            <w:tcW w:w="3005" w:type="dxa"/>
          </w:tcPr>
          <w:p w:rsidRPr="004F2B7E" w:rsidR="0073476B" w:rsidP="009A1C4E" w:rsidRDefault="0073476B" w14:paraId="2462B1E9" w14:textId="00DD52C5">
            <w:pPr>
              <w:pStyle w:val="NoSpacing"/>
              <w:jc w:val="both"/>
              <w:rPr>
                <w:rFonts w:ascii="Calibri" w:hAnsi="Calibri" w:cs="Calibri"/>
                <w:b w:val="0"/>
                <w:bCs w:val="0"/>
                <w:sz w:val="22"/>
                <w:szCs w:val="22"/>
                <w:lang w:val="nl-NL"/>
              </w:rPr>
            </w:pPr>
          </w:p>
        </w:tc>
        <w:tc>
          <w:tcPr>
            <w:tcW w:w="3005" w:type="dxa"/>
          </w:tcPr>
          <w:p w:rsidRPr="004F2B7E" w:rsidR="0073476B" w:rsidP="009A1C4E" w:rsidRDefault="0073476B" w14:paraId="79500D0F"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p>
        </w:tc>
        <w:tc>
          <w:tcPr>
            <w:tcW w:w="3006" w:type="dxa"/>
          </w:tcPr>
          <w:p w:rsidRPr="004F2B7E" w:rsidR="0073476B" w:rsidP="009A1C4E" w:rsidRDefault="0073476B" w14:paraId="0F11FB5A"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p>
        </w:tc>
      </w:tr>
      <w:tr w:rsidRPr="004F2B7E" w:rsidR="0073476B" w:rsidTr="588A4C02" w14:paraId="211E0B9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rsidRPr="004F2B7E" w:rsidR="0073476B" w:rsidP="009A1C4E" w:rsidRDefault="0073476B" w14:paraId="3906D6EE" w14:textId="77777777">
            <w:pPr>
              <w:pStyle w:val="NoSpacing"/>
              <w:jc w:val="both"/>
              <w:rPr>
                <w:rFonts w:ascii="Calibri" w:hAnsi="Calibri" w:cs="Calibri"/>
                <w:b w:val="0"/>
                <w:bCs w:val="0"/>
                <w:sz w:val="22"/>
                <w:szCs w:val="22"/>
                <w:lang w:val="nl-NL"/>
              </w:rPr>
            </w:pPr>
          </w:p>
        </w:tc>
        <w:tc>
          <w:tcPr>
            <w:tcW w:w="3005" w:type="dxa"/>
          </w:tcPr>
          <w:p w:rsidRPr="004F2B7E" w:rsidR="0073476B" w:rsidP="009A1C4E" w:rsidRDefault="0073476B" w14:paraId="5670400D"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p>
        </w:tc>
        <w:tc>
          <w:tcPr>
            <w:tcW w:w="3006" w:type="dxa"/>
          </w:tcPr>
          <w:p w:rsidRPr="004F2B7E" w:rsidR="0073476B" w:rsidP="009A1C4E" w:rsidRDefault="0073476B" w14:paraId="2B561987"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p>
        </w:tc>
      </w:tr>
      <w:tr w:rsidRPr="004F2B7E" w:rsidR="0073476B" w:rsidTr="588A4C02" w14:paraId="343A8D22" w14:textId="77777777">
        <w:trPr>
          <w:trHeight w:val="300"/>
        </w:trPr>
        <w:tc>
          <w:tcPr>
            <w:cnfStyle w:val="001000000000" w:firstRow="0" w:lastRow="0" w:firstColumn="1" w:lastColumn="0" w:oddVBand="0" w:evenVBand="0" w:oddHBand="0" w:evenHBand="0" w:firstRowFirstColumn="0" w:firstRowLastColumn="0" w:lastRowFirstColumn="0" w:lastRowLastColumn="0"/>
            <w:tcW w:w="3005" w:type="dxa"/>
          </w:tcPr>
          <w:p w:rsidRPr="004F2B7E" w:rsidR="0073476B" w:rsidP="009A1C4E" w:rsidRDefault="0073476B" w14:paraId="18B04906" w14:textId="77777777">
            <w:pPr>
              <w:pStyle w:val="NoSpacing"/>
              <w:jc w:val="both"/>
              <w:rPr>
                <w:rFonts w:ascii="Calibri" w:hAnsi="Calibri" w:cs="Calibri"/>
                <w:b w:val="0"/>
                <w:bCs w:val="0"/>
                <w:sz w:val="22"/>
                <w:szCs w:val="22"/>
                <w:lang w:val="nl-NL"/>
              </w:rPr>
            </w:pPr>
          </w:p>
        </w:tc>
        <w:tc>
          <w:tcPr>
            <w:tcW w:w="3005" w:type="dxa"/>
          </w:tcPr>
          <w:p w:rsidRPr="004F2B7E" w:rsidR="0073476B" w:rsidP="009A1C4E" w:rsidRDefault="0073476B" w14:paraId="3DEE2D7E"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p>
        </w:tc>
        <w:tc>
          <w:tcPr>
            <w:tcW w:w="3006" w:type="dxa"/>
          </w:tcPr>
          <w:p w:rsidRPr="004F2B7E" w:rsidR="0073476B" w:rsidP="009A1C4E" w:rsidRDefault="0073476B" w14:paraId="75540B18"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p>
        </w:tc>
      </w:tr>
      <w:tr w:rsidRPr="004F2B7E" w:rsidR="0073476B" w:rsidTr="588A4C02" w14:paraId="339D757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rsidRPr="004F2B7E" w:rsidR="0073476B" w:rsidP="009A1C4E" w:rsidRDefault="0073476B" w14:paraId="45451D1B" w14:textId="77777777">
            <w:pPr>
              <w:pStyle w:val="NoSpacing"/>
              <w:jc w:val="both"/>
              <w:rPr>
                <w:rFonts w:ascii="Calibri" w:hAnsi="Calibri" w:cs="Calibri"/>
                <w:b w:val="0"/>
                <w:bCs w:val="0"/>
                <w:sz w:val="22"/>
                <w:szCs w:val="22"/>
                <w:lang w:val="nl-NL"/>
              </w:rPr>
            </w:pPr>
          </w:p>
        </w:tc>
        <w:tc>
          <w:tcPr>
            <w:tcW w:w="3005" w:type="dxa"/>
          </w:tcPr>
          <w:p w:rsidRPr="004F2B7E" w:rsidR="0073476B" w:rsidP="009A1C4E" w:rsidRDefault="0073476B" w14:paraId="077A60CA"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p>
        </w:tc>
        <w:tc>
          <w:tcPr>
            <w:tcW w:w="3006" w:type="dxa"/>
          </w:tcPr>
          <w:p w:rsidRPr="004F2B7E" w:rsidR="0073476B" w:rsidP="009A1C4E" w:rsidRDefault="0073476B" w14:paraId="7CDFDFE6"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p>
        </w:tc>
      </w:tr>
      <w:tr w:rsidRPr="004F2B7E" w:rsidR="0073476B" w:rsidTr="588A4C02" w14:paraId="63FAF5F8" w14:textId="77777777">
        <w:trPr>
          <w:trHeight w:val="300"/>
        </w:trPr>
        <w:tc>
          <w:tcPr>
            <w:cnfStyle w:val="001000000000" w:firstRow="0" w:lastRow="0" w:firstColumn="1" w:lastColumn="0" w:oddVBand="0" w:evenVBand="0" w:oddHBand="0" w:evenHBand="0" w:firstRowFirstColumn="0" w:firstRowLastColumn="0" w:lastRowFirstColumn="0" w:lastRowLastColumn="0"/>
            <w:tcW w:w="3005" w:type="dxa"/>
          </w:tcPr>
          <w:p w:rsidRPr="004F2B7E" w:rsidR="0073476B" w:rsidP="009A1C4E" w:rsidRDefault="0073476B" w14:paraId="7B2A9AF2" w14:textId="77777777">
            <w:pPr>
              <w:pStyle w:val="NoSpacing"/>
              <w:jc w:val="both"/>
              <w:rPr>
                <w:rFonts w:ascii="Calibri" w:hAnsi="Calibri" w:cs="Calibri"/>
                <w:b w:val="0"/>
                <w:bCs w:val="0"/>
                <w:sz w:val="22"/>
                <w:szCs w:val="22"/>
                <w:lang w:val="nl-NL"/>
              </w:rPr>
            </w:pPr>
          </w:p>
        </w:tc>
        <w:tc>
          <w:tcPr>
            <w:tcW w:w="3005" w:type="dxa"/>
          </w:tcPr>
          <w:p w:rsidRPr="004F2B7E" w:rsidR="0073476B" w:rsidP="009A1C4E" w:rsidRDefault="0073476B" w14:paraId="2C873BBD"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p>
        </w:tc>
        <w:tc>
          <w:tcPr>
            <w:tcW w:w="3006" w:type="dxa"/>
          </w:tcPr>
          <w:p w:rsidRPr="004F2B7E" w:rsidR="0073476B" w:rsidP="009A1C4E" w:rsidRDefault="0073476B" w14:paraId="5B0B8505" w14:textId="77777777">
            <w:pPr>
              <w:pStyle w:val="No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p>
        </w:tc>
      </w:tr>
      <w:tr w:rsidRPr="004F2B7E" w:rsidR="0073476B" w:rsidTr="588A4C02" w14:paraId="067682A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rsidRPr="004F2B7E" w:rsidR="0073476B" w:rsidP="009A1C4E" w:rsidRDefault="0073476B" w14:paraId="2DBB0D2D" w14:textId="77777777">
            <w:pPr>
              <w:pStyle w:val="NoSpacing"/>
              <w:jc w:val="both"/>
              <w:rPr>
                <w:rFonts w:ascii="Calibri" w:hAnsi="Calibri" w:cs="Calibri"/>
                <w:b w:val="0"/>
                <w:bCs w:val="0"/>
                <w:sz w:val="22"/>
                <w:szCs w:val="22"/>
                <w:lang w:val="nl-NL"/>
              </w:rPr>
            </w:pPr>
          </w:p>
        </w:tc>
        <w:tc>
          <w:tcPr>
            <w:tcW w:w="3005" w:type="dxa"/>
          </w:tcPr>
          <w:p w:rsidRPr="004F2B7E" w:rsidR="0073476B" w:rsidP="009A1C4E" w:rsidRDefault="0073476B" w14:paraId="7BF54844"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p>
        </w:tc>
        <w:tc>
          <w:tcPr>
            <w:tcW w:w="3006" w:type="dxa"/>
          </w:tcPr>
          <w:p w:rsidRPr="004F2B7E" w:rsidR="0073476B" w:rsidP="009A1C4E" w:rsidRDefault="0073476B" w14:paraId="0BE25F81" w14:textId="77777777">
            <w:pPr>
              <w:pStyle w:val="No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p>
        </w:tc>
      </w:tr>
    </w:tbl>
    <w:p w:rsidRPr="004F2B7E" w:rsidR="0073476B" w:rsidP="009A1C4E" w:rsidRDefault="0073476B" w14:paraId="3BB25BA3" w14:textId="77777777">
      <w:pPr>
        <w:pStyle w:val="NoSpacing"/>
        <w:jc w:val="both"/>
        <w:rPr>
          <w:rFonts w:ascii="Calibri" w:hAnsi="Calibri" w:cs="Calibri"/>
          <w:i/>
          <w:iCs/>
          <w:color w:val="0070C0"/>
          <w:sz w:val="22"/>
          <w:szCs w:val="22"/>
          <w:lang w:val="nl-NL"/>
        </w:rPr>
      </w:pPr>
    </w:p>
    <w:p w:rsidRPr="004F2B7E" w:rsidR="0075298F" w:rsidP="009B3C34" w:rsidRDefault="0075298F" w14:paraId="1A9A1C6A" w14:textId="42659649">
      <w:pPr>
        <w:pStyle w:val="NoSpacing"/>
        <w:jc w:val="both"/>
        <w:rPr>
          <w:rFonts w:ascii="Calibri" w:hAnsi="Calibri" w:cs="Calibri"/>
          <w:i/>
          <w:iCs/>
          <w:color w:val="0070C0"/>
          <w:sz w:val="22"/>
          <w:szCs w:val="22"/>
          <w:lang w:val="nl-NL"/>
        </w:rPr>
      </w:pPr>
      <w:r w:rsidRPr="004F2B7E">
        <w:rPr>
          <w:rFonts w:ascii="Calibri" w:hAnsi="Calibri" w:cs="Calibri"/>
          <w:i/>
          <w:iCs/>
          <w:color w:val="0070C0"/>
          <w:sz w:val="22"/>
          <w:szCs w:val="22"/>
          <w:lang w:val="nl-NL"/>
        </w:rPr>
        <w:t>Toelichting:</w:t>
      </w:r>
    </w:p>
    <w:p w:rsidRPr="004F2B7E" w:rsidR="009A1C4E" w:rsidP="009B3C34" w:rsidRDefault="009A1C4E" w14:paraId="3B24AEB3" w14:textId="134D614A">
      <w:pPr>
        <w:pStyle w:val="NoSpacing"/>
        <w:jc w:val="both"/>
        <w:rPr>
          <w:rFonts w:ascii="Calibri" w:hAnsi="Calibri" w:cs="Calibri"/>
          <w:i/>
          <w:iCs/>
          <w:color w:val="0070C0"/>
          <w:sz w:val="22"/>
          <w:szCs w:val="22"/>
          <w:lang w:val="nl-NL"/>
        </w:rPr>
      </w:pPr>
      <w:r w:rsidRPr="004F2B7E">
        <w:rPr>
          <w:rFonts w:ascii="Calibri" w:hAnsi="Calibri" w:cs="Calibri"/>
          <w:i/>
          <w:iCs/>
          <w:color w:val="0070C0"/>
          <w:sz w:val="22"/>
          <w:szCs w:val="22"/>
          <w:lang w:val="nl-NL"/>
        </w:rPr>
        <w:t xml:space="preserve">De benoemingsadviescommissie wordt ingesteld door en adviseert de decaan en bestaat ten minste uit: </w:t>
      </w:r>
    </w:p>
    <w:p w:rsidRPr="004F2B7E" w:rsidR="009A1C4E" w:rsidP="009B3C34" w:rsidRDefault="009A1C4E" w14:paraId="1F9F42DB" w14:textId="544D51D4">
      <w:pPr>
        <w:pStyle w:val="NoSpacing"/>
        <w:numPr>
          <w:ilvl w:val="0"/>
          <w:numId w:val="17"/>
        </w:numPr>
        <w:jc w:val="both"/>
        <w:rPr>
          <w:rFonts w:ascii="Calibri" w:hAnsi="Calibri" w:cs="Calibri"/>
          <w:i/>
          <w:iCs/>
          <w:color w:val="0070C0"/>
          <w:sz w:val="22"/>
          <w:szCs w:val="22"/>
          <w:lang w:val="nl-NL"/>
        </w:rPr>
      </w:pPr>
      <w:proofErr w:type="gramStart"/>
      <w:r w:rsidRPr="004F2B7E">
        <w:rPr>
          <w:rFonts w:ascii="Calibri" w:hAnsi="Calibri" w:cs="Calibri"/>
          <w:i/>
          <w:iCs/>
          <w:color w:val="0070C0"/>
          <w:sz w:val="22"/>
          <w:szCs w:val="22"/>
          <w:lang w:val="nl-NL"/>
        </w:rPr>
        <w:t>drie</w:t>
      </w:r>
      <w:proofErr w:type="gramEnd"/>
      <w:r w:rsidRPr="004F2B7E">
        <w:rPr>
          <w:rFonts w:ascii="Calibri" w:hAnsi="Calibri" w:cs="Calibri"/>
          <w:i/>
          <w:iCs/>
          <w:color w:val="0070C0"/>
          <w:sz w:val="22"/>
          <w:szCs w:val="22"/>
          <w:lang w:val="nl-NL"/>
        </w:rPr>
        <w:t xml:space="preserve"> tot vijf wetenschappers werkzaam binnen </w:t>
      </w:r>
      <w:r w:rsidRPr="004F2B7E" w:rsidR="00B02A49">
        <w:rPr>
          <w:rFonts w:ascii="Calibri" w:hAnsi="Calibri" w:cs="Calibri"/>
          <w:i/>
          <w:iCs/>
          <w:color w:val="0070C0"/>
          <w:sz w:val="22"/>
          <w:szCs w:val="22"/>
          <w:lang w:val="nl-NL"/>
        </w:rPr>
        <w:t>Tilburg University</w:t>
      </w:r>
      <w:r w:rsidRPr="004F2B7E">
        <w:rPr>
          <w:rFonts w:ascii="Calibri" w:hAnsi="Calibri" w:cs="Calibri"/>
          <w:i/>
          <w:iCs/>
          <w:color w:val="0070C0"/>
          <w:sz w:val="22"/>
          <w:szCs w:val="22"/>
          <w:lang w:val="nl-NL"/>
        </w:rPr>
        <w:t xml:space="preserve"> van wie het merendeel hoogleraar is. Het is mogelijk dat de decaan zitting neemt in de commissie; </w:t>
      </w:r>
    </w:p>
    <w:p w:rsidRPr="004F2B7E" w:rsidR="009A1C4E" w:rsidP="009B3C34" w:rsidRDefault="009A1C4E" w14:paraId="3C24BF5C" w14:textId="0C87E7DD">
      <w:pPr>
        <w:pStyle w:val="NoSpacing"/>
        <w:numPr>
          <w:ilvl w:val="0"/>
          <w:numId w:val="17"/>
        </w:numPr>
        <w:jc w:val="both"/>
        <w:rPr>
          <w:rFonts w:ascii="Calibri" w:hAnsi="Calibri" w:cs="Calibri"/>
          <w:i/>
          <w:iCs/>
          <w:color w:val="0070C0"/>
          <w:sz w:val="22"/>
          <w:szCs w:val="22"/>
          <w:lang w:val="nl-NL"/>
        </w:rPr>
      </w:pPr>
      <w:proofErr w:type="gramStart"/>
      <w:r w:rsidRPr="004F2B7E">
        <w:rPr>
          <w:rFonts w:ascii="Calibri" w:hAnsi="Calibri" w:cs="Calibri"/>
          <w:i/>
          <w:iCs/>
          <w:color w:val="0070C0"/>
          <w:sz w:val="22"/>
          <w:szCs w:val="22"/>
          <w:lang w:val="nl-NL"/>
        </w:rPr>
        <w:t>minimaal</w:t>
      </w:r>
      <w:proofErr w:type="gramEnd"/>
      <w:r w:rsidRPr="004F2B7E">
        <w:rPr>
          <w:rFonts w:ascii="Calibri" w:hAnsi="Calibri" w:cs="Calibri"/>
          <w:i/>
          <w:iCs/>
          <w:color w:val="0070C0"/>
          <w:sz w:val="22"/>
          <w:szCs w:val="22"/>
          <w:lang w:val="nl-NL"/>
        </w:rPr>
        <w:t xml:space="preserve"> één van hen is verbonden aan een andere faculteit binnen </w:t>
      </w:r>
      <w:r w:rsidRPr="004F2B7E" w:rsidR="00B02A49">
        <w:rPr>
          <w:rFonts w:ascii="Calibri" w:hAnsi="Calibri" w:cs="Calibri"/>
          <w:i/>
          <w:iCs/>
          <w:color w:val="0070C0"/>
          <w:sz w:val="22"/>
          <w:szCs w:val="22"/>
          <w:lang w:val="nl-NL"/>
        </w:rPr>
        <w:t>Tilburg University</w:t>
      </w:r>
      <w:r w:rsidRPr="004F2B7E">
        <w:rPr>
          <w:rFonts w:ascii="Calibri" w:hAnsi="Calibri" w:cs="Calibri"/>
          <w:i/>
          <w:iCs/>
          <w:color w:val="0070C0"/>
          <w:sz w:val="22"/>
          <w:szCs w:val="22"/>
          <w:lang w:val="nl-NL"/>
        </w:rPr>
        <w:t xml:space="preserve"> of aan een andere universiteit; en </w:t>
      </w:r>
    </w:p>
    <w:p w:rsidRPr="004F2B7E" w:rsidR="009A1C4E" w:rsidP="009B3C34" w:rsidRDefault="009A1C4E" w14:paraId="19F6C30F" w14:textId="77777777">
      <w:pPr>
        <w:pStyle w:val="NoSpacing"/>
        <w:numPr>
          <w:ilvl w:val="0"/>
          <w:numId w:val="17"/>
        </w:numPr>
        <w:jc w:val="both"/>
        <w:rPr>
          <w:rFonts w:ascii="Calibri" w:hAnsi="Calibri" w:cs="Calibri"/>
          <w:i/>
          <w:iCs/>
          <w:color w:val="0070C0"/>
          <w:sz w:val="22"/>
          <w:szCs w:val="22"/>
          <w:lang w:val="nl-NL"/>
        </w:rPr>
      </w:pPr>
      <w:proofErr w:type="gramStart"/>
      <w:r w:rsidRPr="004F2B7E">
        <w:rPr>
          <w:rFonts w:ascii="Calibri" w:hAnsi="Calibri" w:cs="Calibri"/>
          <w:i/>
          <w:iCs/>
          <w:color w:val="0070C0"/>
          <w:sz w:val="22"/>
          <w:szCs w:val="22"/>
          <w:lang w:val="nl-NL"/>
        </w:rPr>
        <w:t>één</w:t>
      </w:r>
      <w:proofErr w:type="gramEnd"/>
      <w:r w:rsidRPr="004F2B7E">
        <w:rPr>
          <w:rFonts w:ascii="Calibri" w:hAnsi="Calibri" w:cs="Calibri"/>
          <w:i/>
          <w:iCs/>
          <w:color w:val="0070C0"/>
          <w:sz w:val="22"/>
          <w:szCs w:val="22"/>
          <w:lang w:val="nl-NL"/>
        </w:rPr>
        <w:t xml:space="preserve"> </w:t>
      </w:r>
      <w:proofErr w:type="gramStart"/>
      <w:r w:rsidRPr="004F2B7E">
        <w:rPr>
          <w:rFonts w:ascii="Calibri" w:hAnsi="Calibri" w:cs="Calibri"/>
          <w:i/>
          <w:iCs/>
          <w:color w:val="0070C0"/>
          <w:sz w:val="22"/>
          <w:szCs w:val="22"/>
          <w:lang w:val="nl-NL"/>
        </w:rPr>
        <w:t>HR collega</w:t>
      </w:r>
      <w:proofErr w:type="gramEnd"/>
      <w:r w:rsidRPr="004F2B7E">
        <w:rPr>
          <w:rFonts w:ascii="Calibri" w:hAnsi="Calibri" w:cs="Calibri"/>
          <w:i/>
          <w:iCs/>
          <w:color w:val="0070C0"/>
          <w:sz w:val="22"/>
          <w:szCs w:val="22"/>
          <w:lang w:val="nl-NL"/>
        </w:rPr>
        <w:t xml:space="preserve"> als adviseur en procesmanager om beleidsimplementatie te waarborgen. </w:t>
      </w:r>
    </w:p>
    <w:p w:rsidRPr="004F2B7E" w:rsidR="009B3C34" w:rsidP="009B3C34" w:rsidRDefault="009B3C34" w14:paraId="783243B6" w14:textId="77777777">
      <w:pPr>
        <w:pStyle w:val="NoSpacing"/>
        <w:jc w:val="both"/>
        <w:rPr>
          <w:rFonts w:ascii="Calibri" w:hAnsi="Calibri" w:cs="Calibri"/>
          <w:i/>
          <w:iCs/>
          <w:color w:val="0070C0"/>
          <w:sz w:val="22"/>
          <w:szCs w:val="22"/>
          <w:lang w:val="nl-NL"/>
        </w:rPr>
      </w:pPr>
    </w:p>
    <w:p w:rsidRPr="004F2B7E" w:rsidR="009A1C4E" w:rsidP="009B3C34" w:rsidRDefault="009A1C4E" w14:paraId="30D1F40D" w14:textId="059675CF">
      <w:pPr>
        <w:pStyle w:val="NoSpacing"/>
        <w:jc w:val="both"/>
        <w:rPr>
          <w:rFonts w:ascii="Calibri" w:hAnsi="Calibri" w:cs="Calibri"/>
          <w:i/>
          <w:iCs/>
          <w:color w:val="0070C0"/>
          <w:sz w:val="22"/>
          <w:szCs w:val="22"/>
          <w:lang w:val="nl-NL"/>
        </w:rPr>
      </w:pPr>
      <w:r w:rsidRPr="004F2B7E">
        <w:rPr>
          <w:rFonts w:ascii="Calibri" w:hAnsi="Calibri" w:cs="Calibri"/>
          <w:i/>
          <w:iCs/>
          <w:color w:val="0070C0"/>
          <w:sz w:val="22"/>
          <w:szCs w:val="22"/>
          <w:lang w:val="nl-NL"/>
        </w:rPr>
        <w:t xml:space="preserve">In de benoemingsadviescommissie dient van de wetenschappers ten minste één vrouw en één man zitting te nemen, het streven is minstens 30% vrouw en minstens 30% man. </w:t>
      </w:r>
    </w:p>
    <w:p w:rsidRPr="004F2B7E" w:rsidR="009A1C4E" w:rsidP="009A1C4E" w:rsidRDefault="009A1C4E" w14:paraId="01EFAB33" w14:textId="77777777">
      <w:pPr>
        <w:pStyle w:val="NoSpacing"/>
        <w:ind w:left="720"/>
        <w:jc w:val="both"/>
        <w:rPr>
          <w:rFonts w:ascii="Calibri" w:hAnsi="Calibri" w:cs="Calibri"/>
          <w:i/>
          <w:iCs/>
          <w:color w:val="0070C0"/>
          <w:sz w:val="22"/>
          <w:szCs w:val="22"/>
          <w:lang w:val="nl-NL"/>
        </w:rPr>
      </w:pPr>
    </w:p>
    <w:p w:rsidRPr="009A1C4E" w:rsidR="009A1C4E" w:rsidP="009B3C34" w:rsidRDefault="009A1C4E" w14:paraId="503BE7D6" w14:textId="4BBA60F8">
      <w:pPr>
        <w:pStyle w:val="NoSpacing"/>
        <w:jc w:val="both"/>
        <w:rPr>
          <w:rFonts w:ascii="Calibri" w:hAnsi="Calibri" w:cs="Calibri"/>
          <w:i/>
          <w:iCs/>
          <w:color w:val="0070C0"/>
          <w:sz w:val="22"/>
          <w:szCs w:val="22"/>
          <w:lang w:val="nl-NL"/>
        </w:rPr>
      </w:pPr>
      <w:r w:rsidRPr="004F2B7E">
        <w:rPr>
          <w:rFonts w:ascii="Calibri" w:hAnsi="Calibri" w:cs="Calibri"/>
          <w:i/>
          <w:iCs/>
          <w:color w:val="0070C0"/>
          <w:sz w:val="22"/>
          <w:szCs w:val="22"/>
          <w:lang w:val="nl-NL"/>
        </w:rPr>
        <w:t xml:space="preserve">Bij de werving van een gewoon hoogleraar wiens leerstoel door een externe partij wordt gefinancierd neemt de externe partij geen zitting in de benoemingsadviescommissie ingeval deze partij de werkgever van een kandidaat is. </w:t>
      </w:r>
      <w:r w:rsidRPr="004F2B7E" w:rsidR="003E140F">
        <w:rPr>
          <w:rFonts w:ascii="Calibri" w:hAnsi="Calibri" w:cs="Calibri"/>
          <w:i/>
          <w:iCs/>
          <w:color w:val="0070C0"/>
          <w:sz w:val="22"/>
          <w:szCs w:val="22"/>
          <w:lang w:val="nl-NL"/>
        </w:rPr>
        <w:t xml:space="preserve">Dit volgt uit het waarborgen </w:t>
      </w:r>
      <w:r w:rsidRPr="004F2B7E">
        <w:rPr>
          <w:rFonts w:ascii="Calibri" w:hAnsi="Calibri" w:cs="Calibri"/>
          <w:i/>
          <w:iCs/>
          <w:color w:val="0070C0"/>
          <w:sz w:val="22"/>
          <w:szCs w:val="22"/>
          <w:lang w:val="nl-NL"/>
        </w:rPr>
        <w:t>van de onafhankelijkheid en het voorkomen van belangenverstrengeling.</w:t>
      </w:r>
    </w:p>
    <w:sectPr w:rsidRPr="009A1C4E" w:rsidR="009A1C4E">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3A6F" w:rsidP="006E136D" w:rsidRDefault="00193A6F" w14:paraId="0823AA55" w14:textId="77777777">
      <w:pPr>
        <w:spacing w:after="0" w:line="240" w:lineRule="auto"/>
      </w:pPr>
      <w:r>
        <w:separator/>
      </w:r>
    </w:p>
  </w:endnote>
  <w:endnote w:type="continuationSeparator" w:id="0">
    <w:p w:rsidR="00193A6F" w:rsidP="006E136D" w:rsidRDefault="00193A6F" w14:paraId="4AFE81C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824300"/>
      <w:docPartObj>
        <w:docPartGallery w:val="Page Numbers (Bottom of Page)"/>
        <w:docPartUnique/>
      </w:docPartObj>
    </w:sdtPr>
    <w:sdtEndPr>
      <w:rPr>
        <w:rFonts w:ascii="Calibri" w:hAnsi="Calibri" w:cs="Calibri"/>
        <w:noProof/>
      </w:rPr>
    </w:sdtEndPr>
    <w:sdtContent>
      <w:p w:rsidRPr="008528D5" w:rsidR="00E60BC8" w:rsidRDefault="00E60BC8" w14:paraId="1E6AB7F6" w14:textId="5D1C6360">
        <w:pPr>
          <w:pStyle w:val="Footer"/>
          <w:jc w:val="right"/>
          <w:rPr>
            <w:rFonts w:ascii="Calibri" w:hAnsi="Calibri" w:cs="Calibri"/>
          </w:rPr>
        </w:pPr>
        <w:r w:rsidRPr="008528D5">
          <w:rPr>
            <w:rFonts w:ascii="Calibri" w:hAnsi="Calibri" w:cs="Calibri"/>
          </w:rPr>
          <w:fldChar w:fldCharType="begin"/>
        </w:r>
        <w:r w:rsidRPr="008528D5">
          <w:rPr>
            <w:rFonts w:ascii="Calibri" w:hAnsi="Calibri" w:cs="Calibri"/>
          </w:rPr>
          <w:instrText xml:space="preserve"> PAGE   \* MERGEFORMAT </w:instrText>
        </w:r>
        <w:r w:rsidRPr="008528D5">
          <w:rPr>
            <w:rFonts w:ascii="Calibri" w:hAnsi="Calibri" w:cs="Calibri"/>
          </w:rPr>
          <w:fldChar w:fldCharType="separate"/>
        </w:r>
        <w:r w:rsidRPr="008528D5">
          <w:rPr>
            <w:rFonts w:ascii="Calibri" w:hAnsi="Calibri" w:cs="Calibri"/>
            <w:noProof/>
          </w:rPr>
          <w:t>2</w:t>
        </w:r>
        <w:r w:rsidRPr="008528D5">
          <w:rPr>
            <w:rFonts w:ascii="Calibri" w:hAnsi="Calibri" w:cs="Calibri"/>
            <w:noProof/>
          </w:rPr>
          <w:fldChar w:fldCharType="end"/>
        </w:r>
      </w:p>
    </w:sdtContent>
  </w:sdt>
  <w:p w:rsidR="00E60BC8" w:rsidRDefault="00E60BC8" w14:paraId="02511E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3A6F" w:rsidP="006E136D" w:rsidRDefault="00193A6F" w14:paraId="78362E94" w14:textId="77777777">
      <w:pPr>
        <w:spacing w:after="0" w:line="240" w:lineRule="auto"/>
      </w:pPr>
      <w:r>
        <w:separator/>
      </w:r>
    </w:p>
  </w:footnote>
  <w:footnote w:type="continuationSeparator" w:id="0">
    <w:p w:rsidR="00193A6F" w:rsidP="006E136D" w:rsidRDefault="00193A6F" w14:paraId="6352BC6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44F1E" w:rsidR="00C21D75" w:rsidP="00C21D75" w:rsidRDefault="005F3938" w14:paraId="31B726FC" w14:textId="737AD26F">
    <w:pPr>
      <w:pStyle w:val="Header"/>
      <w:jc w:val="right"/>
      <w:rPr>
        <w:rFonts w:ascii="Calibri" w:hAnsi="Calibri" w:cs="Calibri"/>
        <w:lang w:val="en-US"/>
      </w:rPr>
    </w:pPr>
    <w:r w:rsidRPr="00944F1E">
      <w:rPr>
        <w:rFonts w:ascii="Calibri" w:hAnsi="Calibri" w:cs="Calibri"/>
        <w:noProof/>
        <w:spacing w:val="6"/>
        <w:sz w:val="21"/>
      </w:rPr>
      <w:drawing>
        <wp:anchor distT="0" distB="0" distL="114300" distR="114300" simplePos="0" relativeHeight="251659264" behindDoc="0" locked="0" layoutInCell="1" allowOverlap="1" wp14:anchorId="49E7E2EF" wp14:editId="210E030B">
          <wp:simplePos x="0" y="0"/>
          <wp:positionH relativeFrom="margin">
            <wp:align>center</wp:align>
          </wp:positionH>
          <wp:positionV relativeFrom="page">
            <wp:posOffset>248920</wp:posOffset>
          </wp:positionV>
          <wp:extent cx="1952625" cy="581025"/>
          <wp:effectExtent l="0" t="0" r="9525" b="9525"/>
          <wp:wrapNone/>
          <wp:docPr id="1557923644" name="Picture 2" descr="UvT_zw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vT_zw_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581025"/>
                  </a:xfrm>
                  <a:prstGeom prst="rect">
                    <a:avLst/>
                  </a:prstGeom>
                  <a:noFill/>
                </pic:spPr>
              </pic:pic>
            </a:graphicData>
          </a:graphic>
          <wp14:sizeRelH relativeFrom="page">
            <wp14:pctWidth>0</wp14:pctWidth>
          </wp14:sizeRelH>
          <wp14:sizeRelV relativeFrom="page">
            <wp14:pctHeight>0</wp14:pctHeight>
          </wp14:sizeRelV>
        </wp:anchor>
      </w:drawing>
    </w:r>
    <w:r w:rsidRPr="00944F1E" w:rsidR="00C21D75">
      <w:rPr>
        <w:rFonts w:ascii="Calibri" w:hAnsi="Calibri" w:cs="Calibri"/>
        <w:lang w:val="en-US"/>
      </w:rPr>
      <w:t xml:space="preserve">datum: &lt;&lt; </w:t>
    </w:r>
    <w:proofErr w:type="spellStart"/>
    <w:r w:rsidRPr="00944F1E" w:rsidR="00C21D75">
      <w:rPr>
        <w:rFonts w:ascii="Calibri" w:hAnsi="Calibri" w:cs="Calibri"/>
        <w:lang w:val="en-US"/>
      </w:rPr>
      <w:t>invullen</w:t>
    </w:r>
    <w:proofErr w:type="spellEnd"/>
    <w:r w:rsidRPr="00944F1E" w:rsidR="00C21D75">
      <w:rPr>
        <w:rFonts w:ascii="Calibri" w:hAnsi="Calibri" w:cs="Calibri"/>
        <w:lang w:val="en-US"/>
      </w:rPr>
      <w:t xml:space="preserve"> &gt;&gt;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426"/>
    <w:multiLevelType w:val="hybridMultilevel"/>
    <w:tmpl w:val="36ACC8EC"/>
    <w:lvl w:ilvl="0" w:tplc="20000003">
      <w:start w:val="1"/>
      <w:numFmt w:val="bullet"/>
      <w:lvlText w:val="o"/>
      <w:lvlJc w:val="left"/>
      <w:pPr>
        <w:ind w:left="720" w:hanging="360"/>
      </w:pPr>
      <w:rPr>
        <w:rFonts w:hint="default" w:ascii="Courier New" w:hAnsi="Courier New" w:cs="Courier New"/>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 w15:restartNumberingAfterBreak="0">
    <w:nsid w:val="0AEA562A"/>
    <w:multiLevelType w:val="hybridMultilevel"/>
    <w:tmpl w:val="9DCAD5DA"/>
    <w:lvl w:ilvl="0" w:tplc="04130003">
      <w:start w:val="1"/>
      <w:numFmt w:val="bullet"/>
      <w:lvlText w:val="o"/>
      <w:lvlJc w:val="left"/>
      <w:pPr>
        <w:ind w:left="1440" w:hanging="360"/>
      </w:pPr>
      <w:rPr>
        <w:rFonts w:hint="default" w:ascii="Courier New" w:hAnsi="Courier New" w:cs="Courier New"/>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2" w15:restartNumberingAfterBreak="0">
    <w:nsid w:val="1E15301B"/>
    <w:multiLevelType w:val="hybridMultilevel"/>
    <w:tmpl w:val="756420A8"/>
    <w:lvl w:ilvl="0" w:tplc="20000003">
      <w:start w:val="1"/>
      <w:numFmt w:val="bullet"/>
      <w:lvlText w:val="o"/>
      <w:lvlJc w:val="left"/>
      <w:pPr>
        <w:ind w:left="1080" w:hanging="360"/>
      </w:pPr>
      <w:rPr>
        <w:rFonts w:hint="default" w:ascii="Courier New" w:hAnsi="Courier New" w:cs="Courier New"/>
      </w:rPr>
    </w:lvl>
    <w:lvl w:ilvl="1" w:tplc="20000003" w:tentative="1">
      <w:start w:val="1"/>
      <w:numFmt w:val="bullet"/>
      <w:lvlText w:val="o"/>
      <w:lvlJc w:val="left"/>
      <w:pPr>
        <w:ind w:left="1800" w:hanging="360"/>
      </w:pPr>
      <w:rPr>
        <w:rFonts w:hint="default" w:ascii="Courier New" w:hAnsi="Courier New" w:cs="Courier New"/>
      </w:rPr>
    </w:lvl>
    <w:lvl w:ilvl="2" w:tplc="20000005" w:tentative="1">
      <w:start w:val="1"/>
      <w:numFmt w:val="bullet"/>
      <w:lvlText w:val=""/>
      <w:lvlJc w:val="left"/>
      <w:pPr>
        <w:ind w:left="2520" w:hanging="360"/>
      </w:pPr>
      <w:rPr>
        <w:rFonts w:hint="default" w:ascii="Wingdings" w:hAnsi="Wingdings"/>
      </w:rPr>
    </w:lvl>
    <w:lvl w:ilvl="3" w:tplc="20000001" w:tentative="1">
      <w:start w:val="1"/>
      <w:numFmt w:val="bullet"/>
      <w:lvlText w:val=""/>
      <w:lvlJc w:val="left"/>
      <w:pPr>
        <w:ind w:left="3240" w:hanging="360"/>
      </w:pPr>
      <w:rPr>
        <w:rFonts w:hint="default" w:ascii="Symbol" w:hAnsi="Symbol"/>
      </w:rPr>
    </w:lvl>
    <w:lvl w:ilvl="4" w:tplc="20000003" w:tentative="1">
      <w:start w:val="1"/>
      <w:numFmt w:val="bullet"/>
      <w:lvlText w:val="o"/>
      <w:lvlJc w:val="left"/>
      <w:pPr>
        <w:ind w:left="3960" w:hanging="360"/>
      </w:pPr>
      <w:rPr>
        <w:rFonts w:hint="default" w:ascii="Courier New" w:hAnsi="Courier New" w:cs="Courier New"/>
      </w:rPr>
    </w:lvl>
    <w:lvl w:ilvl="5" w:tplc="20000005" w:tentative="1">
      <w:start w:val="1"/>
      <w:numFmt w:val="bullet"/>
      <w:lvlText w:val=""/>
      <w:lvlJc w:val="left"/>
      <w:pPr>
        <w:ind w:left="4680" w:hanging="360"/>
      </w:pPr>
      <w:rPr>
        <w:rFonts w:hint="default" w:ascii="Wingdings" w:hAnsi="Wingdings"/>
      </w:rPr>
    </w:lvl>
    <w:lvl w:ilvl="6" w:tplc="20000001" w:tentative="1">
      <w:start w:val="1"/>
      <w:numFmt w:val="bullet"/>
      <w:lvlText w:val=""/>
      <w:lvlJc w:val="left"/>
      <w:pPr>
        <w:ind w:left="5400" w:hanging="360"/>
      </w:pPr>
      <w:rPr>
        <w:rFonts w:hint="default" w:ascii="Symbol" w:hAnsi="Symbol"/>
      </w:rPr>
    </w:lvl>
    <w:lvl w:ilvl="7" w:tplc="20000003" w:tentative="1">
      <w:start w:val="1"/>
      <w:numFmt w:val="bullet"/>
      <w:lvlText w:val="o"/>
      <w:lvlJc w:val="left"/>
      <w:pPr>
        <w:ind w:left="6120" w:hanging="360"/>
      </w:pPr>
      <w:rPr>
        <w:rFonts w:hint="default" w:ascii="Courier New" w:hAnsi="Courier New" w:cs="Courier New"/>
      </w:rPr>
    </w:lvl>
    <w:lvl w:ilvl="8" w:tplc="20000005" w:tentative="1">
      <w:start w:val="1"/>
      <w:numFmt w:val="bullet"/>
      <w:lvlText w:val=""/>
      <w:lvlJc w:val="left"/>
      <w:pPr>
        <w:ind w:left="6840" w:hanging="360"/>
      </w:pPr>
      <w:rPr>
        <w:rFonts w:hint="default" w:ascii="Wingdings" w:hAnsi="Wingdings"/>
      </w:rPr>
    </w:lvl>
  </w:abstractNum>
  <w:abstractNum w:abstractNumId="3" w15:restartNumberingAfterBreak="0">
    <w:nsid w:val="2AEC5A4D"/>
    <w:multiLevelType w:val="hybridMultilevel"/>
    <w:tmpl w:val="E60CE884"/>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 w15:restartNumberingAfterBreak="0">
    <w:nsid w:val="3A7C53A6"/>
    <w:multiLevelType w:val="hybridMultilevel"/>
    <w:tmpl w:val="FC10BDE4"/>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5" w15:restartNumberingAfterBreak="0">
    <w:nsid w:val="491F00D4"/>
    <w:multiLevelType w:val="hybridMultilevel"/>
    <w:tmpl w:val="E30A87DE"/>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6" w15:restartNumberingAfterBreak="0">
    <w:nsid w:val="4CF051BA"/>
    <w:multiLevelType w:val="hybridMultilevel"/>
    <w:tmpl w:val="2E9A2A42"/>
    <w:lvl w:ilvl="0" w:tplc="20000003">
      <w:start w:val="1"/>
      <w:numFmt w:val="bullet"/>
      <w:lvlText w:val="o"/>
      <w:lvlJc w:val="left"/>
      <w:pPr>
        <w:ind w:left="1440" w:hanging="360"/>
      </w:pPr>
      <w:rPr>
        <w:rFonts w:hint="default" w:ascii="Courier New" w:hAnsi="Courier New" w:cs="Courier New"/>
      </w:rPr>
    </w:lvl>
    <w:lvl w:ilvl="1" w:tplc="20000003" w:tentative="1">
      <w:start w:val="1"/>
      <w:numFmt w:val="bullet"/>
      <w:lvlText w:val="o"/>
      <w:lvlJc w:val="left"/>
      <w:pPr>
        <w:ind w:left="2160" w:hanging="360"/>
      </w:pPr>
      <w:rPr>
        <w:rFonts w:hint="default" w:ascii="Courier New" w:hAnsi="Courier New" w:cs="Courier New"/>
      </w:rPr>
    </w:lvl>
    <w:lvl w:ilvl="2" w:tplc="20000005" w:tentative="1">
      <w:start w:val="1"/>
      <w:numFmt w:val="bullet"/>
      <w:lvlText w:val=""/>
      <w:lvlJc w:val="left"/>
      <w:pPr>
        <w:ind w:left="2880" w:hanging="360"/>
      </w:pPr>
      <w:rPr>
        <w:rFonts w:hint="default" w:ascii="Wingdings" w:hAnsi="Wingdings"/>
      </w:rPr>
    </w:lvl>
    <w:lvl w:ilvl="3" w:tplc="20000001" w:tentative="1">
      <w:start w:val="1"/>
      <w:numFmt w:val="bullet"/>
      <w:lvlText w:val=""/>
      <w:lvlJc w:val="left"/>
      <w:pPr>
        <w:ind w:left="3600" w:hanging="360"/>
      </w:pPr>
      <w:rPr>
        <w:rFonts w:hint="default" w:ascii="Symbol" w:hAnsi="Symbol"/>
      </w:rPr>
    </w:lvl>
    <w:lvl w:ilvl="4" w:tplc="20000003" w:tentative="1">
      <w:start w:val="1"/>
      <w:numFmt w:val="bullet"/>
      <w:lvlText w:val="o"/>
      <w:lvlJc w:val="left"/>
      <w:pPr>
        <w:ind w:left="4320" w:hanging="360"/>
      </w:pPr>
      <w:rPr>
        <w:rFonts w:hint="default" w:ascii="Courier New" w:hAnsi="Courier New" w:cs="Courier New"/>
      </w:rPr>
    </w:lvl>
    <w:lvl w:ilvl="5" w:tplc="20000005" w:tentative="1">
      <w:start w:val="1"/>
      <w:numFmt w:val="bullet"/>
      <w:lvlText w:val=""/>
      <w:lvlJc w:val="left"/>
      <w:pPr>
        <w:ind w:left="5040" w:hanging="360"/>
      </w:pPr>
      <w:rPr>
        <w:rFonts w:hint="default" w:ascii="Wingdings" w:hAnsi="Wingdings"/>
      </w:rPr>
    </w:lvl>
    <w:lvl w:ilvl="6" w:tplc="20000001" w:tentative="1">
      <w:start w:val="1"/>
      <w:numFmt w:val="bullet"/>
      <w:lvlText w:val=""/>
      <w:lvlJc w:val="left"/>
      <w:pPr>
        <w:ind w:left="5760" w:hanging="360"/>
      </w:pPr>
      <w:rPr>
        <w:rFonts w:hint="default" w:ascii="Symbol" w:hAnsi="Symbol"/>
      </w:rPr>
    </w:lvl>
    <w:lvl w:ilvl="7" w:tplc="20000003" w:tentative="1">
      <w:start w:val="1"/>
      <w:numFmt w:val="bullet"/>
      <w:lvlText w:val="o"/>
      <w:lvlJc w:val="left"/>
      <w:pPr>
        <w:ind w:left="6480" w:hanging="360"/>
      </w:pPr>
      <w:rPr>
        <w:rFonts w:hint="default" w:ascii="Courier New" w:hAnsi="Courier New" w:cs="Courier New"/>
      </w:rPr>
    </w:lvl>
    <w:lvl w:ilvl="8" w:tplc="20000005" w:tentative="1">
      <w:start w:val="1"/>
      <w:numFmt w:val="bullet"/>
      <w:lvlText w:val=""/>
      <w:lvlJc w:val="left"/>
      <w:pPr>
        <w:ind w:left="7200" w:hanging="360"/>
      </w:pPr>
      <w:rPr>
        <w:rFonts w:hint="default" w:ascii="Wingdings" w:hAnsi="Wingdings"/>
      </w:rPr>
    </w:lvl>
  </w:abstractNum>
  <w:abstractNum w:abstractNumId="7" w15:restartNumberingAfterBreak="0">
    <w:nsid w:val="4F8616C1"/>
    <w:multiLevelType w:val="hybridMultilevel"/>
    <w:tmpl w:val="43D2233A"/>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 w15:restartNumberingAfterBreak="0">
    <w:nsid w:val="561B1B99"/>
    <w:multiLevelType w:val="hybridMultilevel"/>
    <w:tmpl w:val="FB6E4308"/>
    <w:lvl w:ilvl="0" w:tplc="2D22DB1C">
      <w:start w:val="3"/>
      <w:numFmt w:val="bullet"/>
      <w:lvlText w:val="-"/>
      <w:lvlJc w:val="left"/>
      <w:pPr>
        <w:ind w:left="1800" w:hanging="360"/>
      </w:pPr>
      <w:rPr>
        <w:rFonts w:hint="default" w:ascii="Calibri" w:hAnsi="Calibri" w:cs="Calibri" w:eastAsiaTheme="minorHAnsi"/>
        <w:b w:val="0"/>
        <w:sz w:val="22"/>
      </w:rPr>
    </w:lvl>
    <w:lvl w:ilvl="1" w:tplc="04130003" w:tentative="1">
      <w:start w:val="1"/>
      <w:numFmt w:val="bullet"/>
      <w:lvlText w:val="o"/>
      <w:lvlJc w:val="left"/>
      <w:pPr>
        <w:ind w:left="2520" w:hanging="360"/>
      </w:pPr>
      <w:rPr>
        <w:rFonts w:hint="default" w:ascii="Courier New" w:hAnsi="Courier New" w:cs="Courier New"/>
      </w:rPr>
    </w:lvl>
    <w:lvl w:ilvl="2" w:tplc="04130005" w:tentative="1">
      <w:start w:val="1"/>
      <w:numFmt w:val="bullet"/>
      <w:lvlText w:val=""/>
      <w:lvlJc w:val="left"/>
      <w:pPr>
        <w:ind w:left="3240" w:hanging="360"/>
      </w:pPr>
      <w:rPr>
        <w:rFonts w:hint="default" w:ascii="Wingdings" w:hAnsi="Wingdings"/>
      </w:rPr>
    </w:lvl>
    <w:lvl w:ilvl="3" w:tplc="04130001" w:tentative="1">
      <w:start w:val="1"/>
      <w:numFmt w:val="bullet"/>
      <w:lvlText w:val=""/>
      <w:lvlJc w:val="left"/>
      <w:pPr>
        <w:ind w:left="3960" w:hanging="360"/>
      </w:pPr>
      <w:rPr>
        <w:rFonts w:hint="default" w:ascii="Symbol" w:hAnsi="Symbol"/>
      </w:rPr>
    </w:lvl>
    <w:lvl w:ilvl="4" w:tplc="04130003" w:tentative="1">
      <w:start w:val="1"/>
      <w:numFmt w:val="bullet"/>
      <w:lvlText w:val="o"/>
      <w:lvlJc w:val="left"/>
      <w:pPr>
        <w:ind w:left="4680" w:hanging="360"/>
      </w:pPr>
      <w:rPr>
        <w:rFonts w:hint="default" w:ascii="Courier New" w:hAnsi="Courier New" w:cs="Courier New"/>
      </w:rPr>
    </w:lvl>
    <w:lvl w:ilvl="5" w:tplc="04130005" w:tentative="1">
      <w:start w:val="1"/>
      <w:numFmt w:val="bullet"/>
      <w:lvlText w:val=""/>
      <w:lvlJc w:val="left"/>
      <w:pPr>
        <w:ind w:left="5400" w:hanging="360"/>
      </w:pPr>
      <w:rPr>
        <w:rFonts w:hint="default" w:ascii="Wingdings" w:hAnsi="Wingdings"/>
      </w:rPr>
    </w:lvl>
    <w:lvl w:ilvl="6" w:tplc="04130001" w:tentative="1">
      <w:start w:val="1"/>
      <w:numFmt w:val="bullet"/>
      <w:lvlText w:val=""/>
      <w:lvlJc w:val="left"/>
      <w:pPr>
        <w:ind w:left="6120" w:hanging="360"/>
      </w:pPr>
      <w:rPr>
        <w:rFonts w:hint="default" w:ascii="Symbol" w:hAnsi="Symbol"/>
      </w:rPr>
    </w:lvl>
    <w:lvl w:ilvl="7" w:tplc="04130003" w:tentative="1">
      <w:start w:val="1"/>
      <w:numFmt w:val="bullet"/>
      <w:lvlText w:val="o"/>
      <w:lvlJc w:val="left"/>
      <w:pPr>
        <w:ind w:left="6840" w:hanging="360"/>
      </w:pPr>
      <w:rPr>
        <w:rFonts w:hint="default" w:ascii="Courier New" w:hAnsi="Courier New" w:cs="Courier New"/>
      </w:rPr>
    </w:lvl>
    <w:lvl w:ilvl="8" w:tplc="04130005" w:tentative="1">
      <w:start w:val="1"/>
      <w:numFmt w:val="bullet"/>
      <w:lvlText w:val=""/>
      <w:lvlJc w:val="left"/>
      <w:pPr>
        <w:ind w:left="7560" w:hanging="360"/>
      </w:pPr>
      <w:rPr>
        <w:rFonts w:hint="default" w:ascii="Wingdings" w:hAnsi="Wingdings"/>
      </w:rPr>
    </w:lvl>
  </w:abstractNum>
  <w:abstractNum w:abstractNumId="9" w15:restartNumberingAfterBreak="0">
    <w:nsid w:val="5CC7007C"/>
    <w:multiLevelType w:val="hybridMultilevel"/>
    <w:tmpl w:val="FCC22DC2"/>
    <w:lvl w:ilvl="0" w:tplc="0413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5D0258F0"/>
    <w:multiLevelType w:val="hybridMultilevel"/>
    <w:tmpl w:val="637C057A"/>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1" w15:restartNumberingAfterBreak="0">
    <w:nsid w:val="6565132B"/>
    <w:multiLevelType w:val="hybridMultilevel"/>
    <w:tmpl w:val="344EFBA0"/>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2" w15:restartNumberingAfterBreak="0">
    <w:nsid w:val="6AE111E5"/>
    <w:multiLevelType w:val="hybridMultilevel"/>
    <w:tmpl w:val="74C2AFE4"/>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3" w15:restartNumberingAfterBreak="0">
    <w:nsid w:val="754949B4"/>
    <w:multiLevelType w:val="hybridMultilevel"/>
    <w:tmpl w:val="619E5170"/>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773C08B9"/>
    <w:multiLevelType w:val="hybridMultilevel"/>
    <w:tmpl w:val="AEC07A6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5" w15:restartNumberingAfterBreak="0">
    <w:nsid w:val="776061BE"/>
    <w:multiLevelType w:val="hybridMultilevel"/>
    <w:tmpl w:val="0486C67A"/>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6" w15:restartNumberingAfterBreak="0">
    <w:nsid w:val="7DB131B3"/>
    <w:multiLevelType w:val="hybridMultilevel"/>
    <w:tmpl w:val="076ACE4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num w:numId="1" w16cid:durableId="915360332">
    <w:abstractNumId w:val="14"/>
  </w:num>
  <w:num w:numId="2" w16cid:durableId="1488470776">
    <w:abstractNumId w:val="13"/>
  </w:num>
  <w:num w:numId="3" w16cid:durableId="702095464">
    <w:abstractNumId w:val="11"/>
  </w:num>
  <w:num w:numId="4" w16cid:durableId="2101676168">
    <w:abstractNumId w:val="1"/>
  </w:num>
  <w:num w:numId="5" w16cid:durableId="1714767544">
    <w:abstractNumId w:val="8"/>
  </w:num>
  <w:num w:numId="6" w16cid:durableId="1323851935">
    <w:abstractNumId w:val="9"/>
  </w:num>
  <w:num w:numId="7" w16cid:durableId="129059409">
    <w:abstractNumId w:val="4"/>
  </w:num>
  <w:num w:numId="8" w16cid:durableId="1564486259">
    <w:abstractNumId w:val="5"/>
  </w:num>
  <w:num w:numId="9" w16cid:durableId="161821713">
    <w:abstractNumId w:val="2"/>
  </w:num>
  <w:num w:numId="10" w16cid:durableId="886723942">
    <w:abstractNumId w:val="12"/>
  </w:num>
  <w:num w:numId="11" w16cid:durableId="1186673468">
    <w:abstractNumId w:val="7"/>
  </w:num>
  <w:num w:numId="12" w16cid:durableId="31734638">
    <w:abstractNumId w:val="3"/>
  </w:num>
  <w:num w:numId="13" w16cid:durableId="1353652982">
    <w:abstractNumId w:val="16"/>
  </w:num>
  <w:num w:numId="14" w16cid:durableId="1797672150">
    <w:abstractNumId w:val="15"/>
  </w:num>
  <w:num w:numId="15" w16cid:durableId="277683850">
    <w:abstractNumId w:val="10"/>
  </w:num>
  <w:num w:numId="16" w16cid:durableId="54552971">
    <w:abstractNumId w:val="6"/>
  </w:num>
  <w:num w:numId="17" w16cid:durableId="158016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36D"/>
    <w:rsid w:val="00011151"/>
    <w:rsid w:val="00033AEC"/>
    <w:rsid w:val="00066CD5"/>
    <w:rsid w:val="000D4A03"/>
    <w:rsid w:val="000E24B7"/>
    <w:rsid w:val="00127647"/>
    <w:rsid w:val="00136FC4"/>
    <w:rsid w:val="00161AEB"/>
    <w:rsid w:val="0018613B"/>
    <w:rsid w:val="0019050B"/>
    <w:rsid w:val="00193A6F"/>
    <w:rsid w:val="001B1BCA"/>
    <w:rsid w:val="001C6652"/>
    <w:rsid w:val="00223BD6"/>
    <w:rsid w:val="002B2809"/>
    <w:rsid w:val="002E2D91"/>
    <w:rsid w:val="00371451"/>
    <w:rsid w:val="003E140F"/>
    <w:rsid w:val="004B4ACF"/>
    <w:rsid w:val="004F2B7E"/>
    <w:rsid w:val="00597F8D"/>
    <w:rsid w:val="005D49FF"/>
    <w:rsid w:val="005D7923"/>
    <w:rsid w:val="005F3938"/>
    <w:rsid w:val="0060524C"/>
    <w:rsid w:val="00630EA3"/>
    <w:rsid w:val="0063573E"/>
    <w:rsid w:val="00641E67"/>
    <w:rsid w:val="0065691C"/>
    <w:rsid w:val="00675D60"/>
    <w:rsid w:val="006B2E26"/>
    <w:rsid w:val="006E136D"/>
    <w:rsid w:val="006F0E71"/>
    <w:rsid w:val="0073476B"/>
    <w:rsid w:val="007523B6"/>
    <w:rsid w:val="0075298F"/>
    <w:rsid w:val="00783115"/>
    <w:rsid w:val="007D0CEA"/>
    <w:rsid w:val="007D5EC1"/>
    <w:rsid w:val="007E2464"/>
    <w:rsid w:val="007E62D1"/>
    <w:rsid w:val="00810ADC"/>
    <w:rsid w:val="008528D5"/>
    <w:rsid w:val="008C6AD5"/>
    <w:rsid w:val="008D4C87"/>
    <w:rsid w:val="008E0C4D"/>
    <w:rsid w:val="009050E3"/>
    <w:rsid w:val="00944F1E"/>
    <w:rsid w:val="009659A0"/>
    <w:rsid w:val="009A1C4E"/>
    <w:rsid w:val="009B3C34"/>
    <w:rsid w:val="009F2F29"/>
    <w:rsid w:val="00A235D3"/>
    <w:rsid w:val="00A61D97"/>
    <w:rsid w:val="00B02A49"/>
    <w:rsid w:val="00B411CA"/>
    <w:rsid w:val="00B833E3"/>
    <w:rsid w:val="00B96ADE"/>
    <w:rsid w:val="00BA4579"/>
    <w:rsid w:val="00BA5879"/>
    <w:rsid w:val="00BE1468"/>
    <w:rsid w:val="00BF4615"/>
    <w:rsid w:val="00C21D75"/>
    <w:rsid w:val="00C4289D"/>
    <w:rsid w:val="00C5371C"/>
    <w:rsid w:val="00C904AB"/>
    <w:rsid w:val="00CD4471"/>
    <w:rsid w:val="00D03080"/>
    <w:rsid w:val="00D169BA"/>
    <w:rsid w:val="00D61C15"/>
    <w:rsid w:val="00D657F8"/>
    <w:rsid w:val="00D9316F"/>
    <w:rsid w:val="00DB2608"/>
    <w:rsid w:val="00DE6F35"/>
    <w:rsid w:val="00E24D91"/>
    <w:rsid w:val="00E35DB2"/>
    <w:rsid w:val="00E60BC8"/>
    <w:rsid w:val="00E67B95"/>
    <w:rsid w:val="00EA3154"/>
    <w:rsid w:val="00EE3FD9"/>
    <w:rsid w:val="00EF2526"/>
    <w:rsid w:val="00F06C29"/>
    <w:rsid w:val="00F2619F"/>
    <w:rsid w:val="00F414CC"/>
    <w:rsid w:val="00FA41CC"/>
    <w:rsid w:val="1CAD1CD7"/>
    <w:rsid w:val="1D77CB64"/>
    <w:rsid w:val="23185E66"/>
    <w:rsid w:val="3F87271D"/>
    <w:rsid w:val="4018DF27"/>
    <w:rsid w:val="49A2D087"/>
    <w:rsid w:val="4CBD1156"/>
    <w:rsid w:val="57628B13"/>
    <w:rsid w:val="588A4C02"/>
    <w:rsid w:val="590F1BD6"/>
    <w:rsid w:val="76D6C09F"/>
    <w:rsid w:val="76F187A2"/>
    <w:rsid w:val="7BDEF060"/>
  </w:rsids>
  <m:mathPr>
    <m:mathFont m:val="Cambria Math"/>
    <m:brkBin m:val="before"/>
    <m:brkBinSub m:val="--"/>
    <m:smallFrac m:val="0"/>
    <m:dispDef/>
    <m:lMargin m:val="0"/>
    <m:rMargin m:val="0"/>
    <m:defJc m:val="centerGroup"/>
    <m:wrapIndent m:val="1440"/>
    <m:intLim m:val="subSup"/>
    <m:naryLim m:val="undOvr"/>
  </m:mathPr>
  <w:themeFontLang w:val="en-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95C7A"/>
  <w15:chartTrackingRefBased/>
  <w15:docId w15:val="{F9153728-DAC3-443D-9370-352F6229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136D"/>
    <w:pPr>
      <w:spacing w:line="259" w:lineRule="auto"/>
    </w:pPr>
    <w:rPr>
      <w:kern w:val="0"/>
      <w:sz w:val="22"/>
      <w:szCs w:val="22"/>
      <w:lang w:val="nl-NL"/>
      <w14:ligatures w14:val="none"/>
    </w:rPr>
  </w:style>
  <w:style w:type="paragraph" w:styleId="Heading1">
    <w:name w:val="heading 1"/>
    <w:basedOn w:val="Normal"/>
    <w:next w:val="Normal"/>
    <w:link w:val="Heading1Char"/>
    <w:uiPriority w:val="9"/>
    <w:qFormat/>
    <w:rsid w:val="006E136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36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3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3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3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3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3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3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36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E136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E136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E136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E136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E136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E136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E136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E136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E136D"/>
    <w:rPr>
      <w:rFonts w:eastAsiaTheme="majorEastAsia" w:cstheme="majorBidi"/>
      <w:color w:val="272727" w:themeColor="text1" w:themeTint="D8"/>
    </w:rPr>
  </w:style>
  <w:style w:type="paragraph" w:styleId="Title">
    <w:name w:val="Title"/>
    <w:basedOn w:val="Normal"/>
    <w:next w:val="Normal"/>
    <w:link w:val="TitleChar"/>
    <w:uiPriority w:val="10"/>
    <w:qFormat/>
    <w:rsid w:val="006E136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E136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E136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E1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36D"/>
    <w:pPr>
      <w:spacing w:before="160"/>
      <w:jc w:val="center"/>
    </w:pPr>
    <w:rPr>
      <w:i/>
      <w:iCs/>
      <w:color w:val="404040" w:themeColor="text1" w:themeTint="BF"/>
    </w:rPr>
  </w:style>
  <w:style w:type="character" w:styleId="QuoteChar" w:customStyle="1">
    <w:name w:val="Quote Char"/>
    <w:basedOn w:val="DefaultParagraphFont"/>
    <w:link w:val="Quote"/>
    <w:uiPriority w:val="29"/>
    <w:rsid w:val="006E136D"/>
    <w:rPr>
      <w:i/>
      <w:iCs/>
      <w:color w:val="404040" w:themeColor="text1" w:themeTint="BF"/>
    </w:rPr>
  </w:style>
  <w:style w:type="paragraph" w:styleId="ListParagraph">
    <w:name w:val="List Paragraph"/>
    <w:basedOn w:val="Normal"/>
    <w:uiPriority w:val="34"/>
    <w:qFormat/>
    <w:rsid w:val="006E136D"/>
    <w:pPr>
      <w:ind w:left="720"/>
      <w:contextualSpacing/>
    </w:pPr>
  </w:style>
  <w:style w:type="character" w:styleId="IntenseEmphasis">
    <w:name w:val="Intense Emphasis"/>
    <w:basedOn w:val="DefaultParagraphFont"/>
    <w:uiPriority w:val="21"/>
    <w:qFormat/>
    <w:rsid w:val="006E136D"/>
    <w:rPr>
      <w:i/>
      <w:iCs/>
      <w:color w:val="0F4761" w:themeColor="accent1" w:themeShade="BF"/>
    </w:rPr>
  </w:style>
  <w:style w:type="paragraph" w:styleId="IntenseQuote">
    <w:name w:val="Intense Quote"/>
    <w:basedOn w:val="Normal"/>
    <w:next w:val="Normal"/>
    <w:link w:val="IntenseQuoteChar"/>
    <w:uiPriority w:val="30"/>
    <w:qFormat/>
    <w:rsid w:val="006E136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E136D"/>
    <w:rPr>
      <w:i/>
      <w:iCs/>
      <w:color w:val="0F4761" w:themeColor="accent1" w:themeShade="BF"/>
    </w:rPr>
  </w:style>
  <w:style w:type="character" w:styleId="IntenseReference">
    <w:name w:val="Intense Reference"/>
    <w:basedOn w:val="DefaultParagraphFont"/>
    <w:uiPriority w:val="32"/>
    <w:qFormat/>
    <w:rsid w:val="006E136D"/>
    <w:rPr>
      <w:b/>
      <w:bCs/>
      <w:smallCaps/>
      <w:color w:val="0F4761" w:themeColor="accent1" w:themeShade="BF"/>
      <w:spacing w:val="5"/>
    </w:rPr>
  </w:style>
  <w:style w:type="paragraph" w:styleId="NoSpacing">
    <w:name w:val="No Spacing"/>
    <w:uiPriority w:val="1"/>
    <w:qFormat/>
    <w:rsid w:val="006E136D"/>
    <w:pPr>
      <w:spacing w:after="0" w:line="240" w:lineRule="auto"/>
    </w:pPr>
  </w:style>
  <w:style w:type="character" w:styleId="CommentReference">
    <w:name w:val="annotation reference"/>
    <w:basedOn w:val="DefaultParagraphFont"/>
    <w:uiPriority w:val="99"/>
    <w:semiHidden/>
    <w:unhideWhenUsed/>
    <w:rsid w:val="006E136D"/>
    <w:rPr>
      <w:sz w:val="16"/>
      <w:szCs w:val="16"/>
    </w:rPr>
  </w:style>
  <w:style w:type="paragraph" w:styleId="CommentText">
    <w:name w:val="annotation text"/>
    <w:basedOn w:val="Normal"/>
    <w:link w:val="CommentTextChar"/>
    <w:uiPriority w:val="99"/>
    <w:unhideWhenUsed/>
    <w:rsid w:val="006E136D"/>
    <w:pPr>
      <w:spacing w:line="240" w:lineRule="auto"/>
    </w:pPr>
    <w:rPr>
      <w:sz w:val="20"/>
      <w:szCs w:val="20"/>
    </w:rPr>
  </w:style>
  <w:style w:type="character" w:styleId="CommentTextChar" w:customStyle="1">
    <w:name w:val="Comment Text Char"/>
    <w:basedOn w:val="DefaultParagraphFont"/>
    <w:link w:val="CommentText"/>
    <w:uiPriority w:val="99"/>
    <w:rsid w:val="006E136D"/>
    <w:rPr>
      <w:sz w:val="20"/>
      <w:szCs w:val="20"/>
    </w:rPr>
  </w:style>
  <w:style w:type="paragraph" w:styleId="CommentSubject">
    <w:name w:val="annotation subject"/>
    <w:basedOn w:val="CommentText"/>
    <w:next w:val="CommentText"/>
    <w:link w:val="CommentSubjectChar"/>
    <w:uiPriority w:val="99"/>
    <w:semiHidden/>
    <w:unhideWhenUsed/>
    <w:rsid w:val="006E136D"/>
    <w:rPr>
      <w:b/>
      <w:bCs/>
    </w:rPr>
  </w:style>
  <w:style w:type="character" w:styleId="CommentSubjectChar" w:customStyle="1">
    <w:name w:val="Comment Subject Char"/>
    <w:basedOn w:val="CommentTextChar"/>
    <w:link w:val="CommentSubject"/>
    <w:uiPriority w:val="99"/>
    <w:semiHidden/>
    <w:rsid w:val="006E136D"/>
    <w:rPr>
      <w:b/>
      <w:bCs/>
      <w:sz w:val="20"/>
      <w:szCs w:val="20"/>
    </w:rPr>
  </w:style>
  <w:style w:type="paragraph" w:styleId="FootnoteText">
    <w:name w:val="footnote text"/>
    <w:basedOn w:val="Normal"/>
    <w:link w:val="FootnoteTextChar"/>
    <w:uiPriority w:val="99"/>
    <w:semiHidden/>
    <w:unhideWhenUsed/>
    <w:rsid w:val="006E136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E136D"/>
    <w:rPr>
      <w:kern w:val="0"/>
      <w:sz w:val="20"/>
      <w:szCs w:val="20"/>
      <w:lang w:val="nl-NL"/>
      <w14:ligatures w14:val="none"/>
    </w:rPr>
  </w:style>
  <w:style w:type="character" w:styleId="FootnoteReference">
    <w:name w:val="footnote reference"/>
    <w:basedOn w:val="DefaultParagraphFont"/>
    <w:uiPriority w:val="99"/>
    <w:semiHidden/>
    <w:unhideWhenUsed/>
    <w:rsid w:val="006E136D"/>
    <w:rPr>
      <w:vertAlign w:val="superscript"/>
    </w:rPr>
  </w:style>
  <w:style w:type="table" w:styleId="TableGrid">
    <w:name w:val="Table Grid"/>
    <w:basedOn w:val="TableNormal"/>
    <w:uiPriority w:val="39"/>
    <w:rsid w:val="006E136D"/>
    <w:pPr>
      <w:spacing w:after="0" w:line="240" w:lineRule="auto"/>
    </w:pPr>
    <w:rPr>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60BC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60BC8"/>
    <w:rPr>
      <w:kern w:val="0"/>
      <w:sz w:val="22"/>
      <w:szCs w:val="22"/>
      <w:lang w:val="nl-NL"/>
      <w14:ligatures w14:val="none"/>
    </w:rPr>
  </w:style>
  <w:style w:type="paragraph" w:styleId="Footer">
    <w:name w:val="footer"/>
    <w:basedOn w:val="Normal"/>
    <w:link w:val="FooterChar"/>
    <w:uiPriority w:val="99"/>
    <w:unhideWhenUsed/>
    <w:rsid w:val="00E60BC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60BC8"/>
    <w:rPr>
      <w:kern w:val="0"/>
      <w:sz w:val="22"/>
      <w:szCs w:val="22"/>
      <w:lang w:val="nl-NL"/>
      <w14:ligatures w14:val="none"/>
    </w:rPr>
  </w:style>
  <w:style w:type="table" w:styleId="PlainTable4">
    <w:name w:val="Plain Table 4"/>
    <w:basedOn w:val="TableNormal"/>
    <w:uiPriority w:val="44"/>
    <w:rsid w:val="00C21D7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uiPriority w:val="99"/>
    <w:name w:val="Hyperlink"/>
    <w:basedOn w:val="DefaultParagraphFont"/>
    <w:unhideWhenUsed/>
    <w:rsid w:val="590F1BD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tilburguniversity.edu/nl/intranet/organisatie-beleid/hooglerarenbeleid" TargetMode="External" Id="Rda79d3af6e734d8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B108E2ED7EC41972149D50491B46D" ma:contentTypeVersion="6" ma:contentTypeDescription="Een nieuw document maken." ma:contentTypeScope="" ma:versionID="b6a08911b4093ffc7116d18b9f13bc13">
  <xsd:schema xmlns:xsd="http://www.w3.org/2001/XMLSchema" xmlns:xs="http://www.w3.org/2001/XMLSchema" xmlns:p="http://schemas.microsoft.com/office/2006/metadata/properties" xmlns:ns2="1b0ae859-46d5-46ad-b78f-618142a95ce9" xmlns:ns3="c12c3abc-c81f-4834-9bee-d1da91564ddf" targetNamespace="http://schemas.microsoft.com/office/2006/metadata/properties" ma:root="true" ma:fieldsID="5109f26fdf21ccc2566715614aa08a65" ns2:_="" ns3:_="">
    <xsd:import namespace="1b0ae859-46d5-46ad-b78f-618142a95ce9"/>
    <xsd:import namespace="c12c3abc-c81f-4834-9bee-d1da91564d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ae859-46d5-46ad-b78f-618142a95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2c3abc-c81f-4834-9bee-d1da91564ddf"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12c3abc-c81f-4834-9bee-d1da91564dd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A18C16-1B5B-4183-AA50-E35DD1BCC9A5}"/>
</file>

<file path=customXml/itemProps2.xml><?xml version="1.0" encoding="utf-8"?>
<ds:datastoreItem xmlns:ds="http://schemas.openxmlformats.org/officeDocument/2006/customXml" ds:itemID="{E37347FD-E052-434E-8725-7B116F1041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1EBEDF-B706-4A4F-96DD-6E0994FF726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Lynn Hamers</dc:creator>
  <keywords/>
  <dc:description/>
  <lastModifiedBy>Lynn Hamers</lastModifiedBy>
  <revision>40</revision>
  <dcterms:created xsi:type="dcterms:W3CDTF">2026-01-08T10:11:00.0000000Z</dcterms:created>
  <dcterms:modified xsi:type="dcterms:W3CDTF">2026-01-24T10:22:07.5876921Z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0x0101007F4B108E2ED7EC41972149D50491B46D</vt:lpwstr>
  </property>
  <property fmtid="{D5CDD505-2E9C-101B-9397-08002B2CF9AE}" pid="3" name="MSIP_Label_b29f4804-9ab0-4527-a877-f7a87100f5fc_Enabled">
    <vt:lpwstr>true</vt:lpwstr>
  </property>
  <property fmtid="{D5CDD505-2E9C-101B-9397-08002B2CF9AE}" pid="4" name="MSIP_Label_b29f4804-9ab0-4527-a877-f7a87100f5fc_SetDate">
    <vt:lpwstr>2025-11-17T13:30:09Z</vt:lpwstr>
  </property>
  <property fmtid="{D5CDD505-2E9C-101B-9397-08002B2CF9AE}" pid="5" name="MSIP_Label_b29f4804-9ab0-4527-a877-f7a87100f5fc_Method">
    <vt:lpwstr>Standard</vt:lpwstr>
  </property>
  <property fmtid="{D5CDD505-2E9C-101B-9397-08002B2CF9AE}" pid="6" name="MSIP_Label_b29f4804-9ab0-4527-a877-f7a87100f5fc_Name">
    <vt:lpwstr>General</vt:lpwstr>
  </property>
  <property fmtid="{D5CDD505-2E9C-101B-9397-08002B2CF9AE}" pid="7" name="MSIP_Label_b29f4804-9ab0-4527-a877-f7a87100f5fc_SiteId">
    <vt:lpwstr>7a5561df-6599-4898-8a20-cce41db3b44f</vt:lpwstr>
  </property>
  <property fmtid="{D5CDD505-2E9C-101B-9397-08002B2CF9AE}" pid="8" name="MSIP_Label_b29f4804-9ab0-4527-a877-f7a87100f5fc_ActionId">
    <vt:lpwstr>a8a3ab1b-4eef-461e-911a-13560ea57fb8</vt:lpwstr>
  </property>
  <property fmtid="{D5CDD505-2E9C-101B-9397-08002B2CF9AE}" pid="9" name="MSIP_Label_b29f4804-9ab0-4527-a877-f7a87100f5fc_ContentBits">
    <vt:lpwstr>0</vt:lpwstr>
  </property>
  <property fmtid="{D5CDD505-2E9C-101B-9397-08002B2CF9AE}" pid="10" name="MSIP_Label_b29f4804-9ab0-4527-a877-f7a87100f5fc_Tag">
    <vt:lpwstr>10, 3, 0, 2</vt:lpwstr>
  </property>
  <property fmtid="{D5CDD505-2E9C-101B-9397-08002B2CF9AE}" pid="11" name="Order">
    <vt:r8>66100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